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220" w:rsidRDefault="00347220" w:rsidP="004B407A">
      <w:pPr>
        <w:spacing w:line="360" w:lineRule="auto"/>
      </w:pPr>
    </w:p>
    <w:p w:rsidR="00347220" w:rsidRPr="00347220" w:rsidRDefault="00347220" w:rsidP="004B407A">
      <w:pPr>
        <w:spacing w:line="360" w:lineRule="auto"/>
      </w:pPr>
    </w:p>
    <w:p w:rsidR="006F18A7" w:rsidRPr="006F18A7" w:rsidRDefault="004B407A" w:rsidP="004B407A">
      <w:pPr>
        <w:tabs>
          <w:tab w:val="center" w:pos="4680"/>
          <w:tab w:val="right" w:pos="9360"/>
        </w:tabs>
        <w:spacing w:line="360" w:lineRule="auto"/>
        <w:rPr>
          <w:b/>
        </w:rPr>
      </w:pPr>
      <w:r>
        <w:tab/>
      </w:r>
      <w:r w:rsidR="00540DAF">
        <w:t xml:space="preserve">         </w:t>
      </w:r>
    </w:p>
    <w:p w:rsidR="00274890" w:rsidRDefault="00347220" w:rsidP="004B407A">
      <w:pPr>
        <w:tabs>
          <w:tab w:val="left" w:pos="7012"/>
          <w:tab w:val="right" w:pos="9360"/>
        </w:tabs>
        <w:spacing w:line="360" w:lineRule="auto"/>
      </w:pPr>
      <w:r>
        <w:tab/>
      </w:r>
      <w:r w:rsidR="006F18A7">
        <w:tab/>
      </w:r>
    </w:p>
    <w:p w:rsidR="00347220" w:rsidRPr="00540DAF" w:rsidRDefault="00347220" w:rsidP="004B407A">
      <w:pPr>
        <w:tabs>
          <w:tab w:val="left" w:pos="7012"/>
        </w:tabs>
        <w:spacing w:line="360" w:lineRule="auto"/>
        <w:jc w:val="center"/>
        <w:rPr>
          <w:rFonts w:ascii="Times New Roman" w:hAnsi="Times New Roman" w:cs="Times New Roman"/>
          <w:b/>
          <w:sz w:val="32"/>
          <w:szCs w:val="44"/>
        </w:rPr>
      </w:pPr>
      <w:r w:rsidRPr="00540DAF">
        <w:rPr>
          <w:rFonts w:ascii="Times New Roman" w:hAnsi="Times New Roman" w:cs="Times New Roman"/>
          <w:b/>
          <w:sz w:val="32"/>
          <w:szCs w:val="44"/>
        </w:rPr>
        <w:t>MASINDE MULIRO UNIVERSITY OF SCIENCE AND TECHNOLOGY</w:t>
      </w:r>
    </w:p>
    <w:p w:rsidR="00347220" w:rsidRPr="00347220" w:rsidRDefault="00347220" w:rsidP="004B407A">
      <w:pPr>
        <w:tabs>
          <w:tab w:val="left" w:pos="7012"/>
        </w:tabs>
        <w:spacing w:line="360" w:lineRule="auto"/>
        <w:jc w:val="center"/>
        <w:rPr>
          <w:rFonts w:ascii="Times New Roman" w:hAnsi="Times New Roman" w:cs="Times New Roman"/>
          <w:sz w:val="48"/>
          <w:szCs w:val="44"/>
        </w:rPr>
      </w:pPr>
    </w:p>
    <w:p w:rsidR="00347220" w:rsidRPr="00347220" w:rsidRDefault="00347220" w:rsidP="004B407A">
      <w:pPr>
        <w:tabs>
          <w:tab w:val="left" w:pos="7012"/>
        </w:tabs>
        <w:spacing w:line="360" w:lineRule="auto"/>
        <w:jc w:val="center"/>
        <w:rPr>
          <w:rFonts w:ascii="Times New Roman" w:hAnsi="Times New Roman" w:cs="Times New Roman"/>
          <w:sz w:val="48"/>
          <w:szCs w:val="44"/>
        </w:rPr>
      </w:pPr>
    </w:p>
    <w:p w:rsidR="00347220" w:rsidRPr="00347220" w:rsidRDefault="00347220" w:rsidP="004B407A">
      <w:pPr>
        <w:tabs>
          <w:tab w:val="left" w:pos="7012"/>
        </w:tabs>
        <w:spacing w:line="360" w:lineRule="auto"/>
        <w:jc w:val="center"/>
        <w:rPr>
          <w:rFonts w:ascii="Times New Roman" w:hAnsi="Times New Roman" w:cs="Times New Roman"/>
          <w:sz w:val="48"/>
          <w:szCs w:val="44"/>
        </w:rPr>
      </w:pPr>
    </w:p>
    <w:p w:rsidR="00DA5CC0" w:rsidRPr="004503E0" w:rsidRDefault="00DA5CC0" w:rsidP="004B407A">
      <w:pPr>
        <w:pStyle w:val="IntenseQuote"/>
        <w:spacing w:after="0" w:line="360" w:lineRule="auto"/>
        <w:jc w:val="left"/>
        <w:rPr>
          <w:rFonts w:ascii="Times New Roman" w:hAnsi="Times New Roman" w:cs="Times New Roman"/>
          <w:b/>
          <w:color w:val="auto"/>
          <w:sz w:val="24"/>
          <w:szCs w:val="24"/>
        </w:rPr>
      </w:pPr>
      <w:r w:rsidRPr="004503E0">
        <w:rPr>
          <w:rFonts w:ascii="Times New Roman" w:hAnsi="Times New Roman" w:cs="Times New Roman"/>
          <w:color w:val="auto"/>
          <w:sz w:val="24"/>
          <w:szCs w:val="24"/>
        </w:rPr>
        <w:t xml:space="preserve">                        </w:t>
      </w:r>
      <w:r w:rsidRPr="004503E0">
        <w:rPr>
          <w:rFonts w:ascii="Times New Roman" w:hAnsi="Times New Roman" w:cs="Times New Roman"/>
          <w:b/>
          <w:color w:val="auto"/>
          <w:sz w:val="24"/>
          <w:szCs w:val="24"/>
        </w:rPr>
        <w:t>CORPORATE SOCIAL RESPONSIBILITY POLICY</w:t>
      </w:r>
    </w:p>
    <w:p w:rsidR="00DA5CC0" w:rsidRPr="004503E0" w:rsidRDefault="00DA5CC0" w:rsidP="004B407A">
      <w:pPr>
        <w:widowControl w:val="0"/>
        <w:autoSpaceDE w:val="0"/>
        <w:autoSpaceDN w:val="0"/>
        <w:adjustRightInd w:val="0"/>
        <w:spacing w:after="0" w:line="360" w:lineRule="auto"/>
        <w:jc w:val="both"/>
        <w:rPr>
          <w:rFonts w:ascii="Times New Roman" w:hAnsi="Times New Roman" w:cs="Times New Roman"/>
          <w:sz w:val="24"/>
          <w:szCs w:val="24"/>
        </w:rPr>
      </w:pPr>
    </w:p>
    <w:p w:rsidR="00DA5CC0" w:rsidRPr="004503E0" w:rsidRDefault="00DA5CC0" w:rsidP="004B407A">
      <w:pPr>
        <w:widowControl w:val="0"/>
        <w:autoSpaceDE w:val="0"/>
        <w:autoSpaceDN w:val="0"/>
        <w:adjustRightInd w:val="0"/>
        <w:spacing w:after="0" w:line="360" w:lineRule="auto"/>
        <w:jc w:val="both"/>
        <w:rPr>
          <w:rFonts w:ascii="Times New Roman" w:hAnsi="Times New Roman" w:cs="Times New Roman"/>
          <w:sz w:val="24"/>
          <w:szCs w:val="24"/>
        </w:rPr>
      </w:pPr>
    </w:p>
    <w:p w:rsidR="00DA5CC0" w:rsidRPr="004503E0" w:rsidRDefault="00DA5CC0" w:rsidP="004B407A">
      <w:pPr>
        <w:widowControl w:val="0"/>
        <w:autoSpaceDE w:val="0"/>
        <w:autoSpaceDN w:val="0"/>
        <w:adjustRightInd w:val="0"/>
        <w:spacing w:after="0" w:line="360" w:lineRule="auto"/>
        <w:jc w:val="both"/>
        <w:rPr>
          <w:rFonts w:ascii="Times New Roman" w:hAnsi="Times New Roman" w:cs="Times New Roman"/>
          <w:sz w:val="24"/>
          <w:szCs w:val="24"/>
        </w:rPr>
      </w:pPr>
    </w:p>
    <w:p w:rsidR="00DA5CC0" w:rsidRPr="004503E0" w:rsidRDefault="00DA5CC0" w:rsidP="004B407A">
      <w:pPr>
        <w:widowControl w:val="0"/>
        <w:autoSpaceDE w:val="0"/>
        <w:autoSpaceDN w:val="0"/>
        <w:adjustRightInd w:val="0"/>
        <w:spacing w:after="0" w:line="360" w:lineRule="auto"/>
        <w:jc w:val="both"/>
        <w:rPr>
          <w:rFonts w:ascii="Times New Roman" w:hAnsi="Times New Roman" w:cs="Times New Roman"/>
          <w:sz w:val="24"/>
          <w:szCs w:val="24"/>
        </w:rPr>
      </w:pPr>
    </w:p>
    <w:p w:rsidR="00DA5CC0" w:rsidRPr="004503E0" w:rsidRDefault="00DA5CC0" w:rsidP="004B407A">
      <w:pPr>
        <w:widowControl w:val="0"/>
        <w:autoSpaceDE w:val="0"/>
        <w:autoSpaceDN w:val="0"/>
        <w:adjustRightInd w:val="0"/>
        <w:spacing w:after="0" w:line="360" w:lineRule="auto"/>
        <w:jc w:val="both"/>
        <w:rPr>
          <w:rFonts w:ascii="Times New Roman" w:hAnsi="Times New Roman" w:cs="Times New Roman"/>
          <w:sz w:val="24"/>
          <w:szCs w:val="24"/>
        </w:rPr>
      </w:pPr>
    </w:p>
    <w:p w:rsidR="00DA5CC0" w:rsidRPr="004503E0" w:rsidRDefault="00DA5CC0" w:rsidP="004B407A">
      <w:pPr>
        <w:widowControl w:val="0"/>
        <w:autoSpaceDE w:val="0"/>
        <w:autoSpaceDN w:val="0"/>
        <w:adjustRightInd w:val="0"/>
        <w:spacing w:after="0" w:line="360" w:lineRule="auto"/>
        <w:jc w:val="both"/>
        <w:rPr>
          <w:rFonts w:ascii="Times New Roman" w:hAnsi="Times New Roman" w:cs="Times New Roman"/>
          <w:sz w:val="24"/>
          <w:szCs w:val="24"/>
        </w:rPr>
      </w:pPr>
    </w:p>
    <w:p w:rsidR="00DA5CC0" w:rsidRPr="004503E0" w:rsidRDefault="00DA5CC0" w:rsidP="004B407A">
      <w:pPr>
        <w:widowControl w:val="0"/>
        <w:autoSpaceDE w:val="0"/>
        <w:autoSpaceDN w:val="0"/>
        <w:adjustRightInd w:val="0"/>
        <w:spacing w:before="100" w:beforeAutospacing="1" w:after="0" w:line="360" w:lineRule="auto"/>
        <w:jc w:val="center"/>
        <w:rPr>
          <w:rFonts w:ascii="Times New Roman" w:hAnsi="Times New Roman" w:cs="Times New Roman"/>
          <w:b/>
          <w:bCs/>
          <w:w w:val="101"/>
          <w:sz w:val="24"/>
          <w:szCs w:val="24"/>
        </w:rPr>
      </w:pPr>
    </w:p>
    <w:p w:rsidR="00DA5CC0" w:rsidRPr="004503E0" w:rsidRDefault="00DA5CC0" w:rsidP="004B407A">
      <w:pPr>
        <w:widowControl w:val="0"/>
        <w:autoSpaceDE w:val="0"/>
        <w:autoSpaceDN w:val="0"/>
        <w:adjustRightInd w:val="0"/>
        <w:spacing w:after="0" w:line="360" w:lineRule="auto"/>
        <w:ind w:right="3674"/>
        <w:jc w:val="center"/>
        <w:rPr>
          <w:rFonts w:ascii="Times New Roman" w:hAnsi="Times New Roman" w:cs="Times New Roman"/>
          <w:b/>
          <w:bCs/>
          <w:w w:val="101"/>
          <w:sz w:val="24"/>
          <w:szCs w:val="24"/>
        </w:rPr>
      </w:pPr>
      <w:r w:rsidRPr="004503E0">
        <w:rPr>
          <w:rFonts w:ascii="Times New Roman" w:hAnsi="Times New Roman" w:cs="Times New Roman"/>
          <w:b/>
          <w:bCs/>
          <w:sz w:val="24"/>
          <w:szCs w:val="24"/>
        </w:rPr>
        <w:t xml:space="preserve">                                                       ©</w:t>
      </w:r>
      <w:r w:rsidRPr="004503E0">
        <w:rPr>
          <w:rFonts w:ascii="Times New Roman" w:hAnsi="Times New Roman" w:cs="Times New Roman"/>
          <w:b/>
          <w:bCs/>
          <w:spacing w:val="2"/>
          <w:sz w:val="24"/>
          <w:szCs w:val="24"/>
        </w:rPr>
        <w:t>M</w:t>
      </w:r>
      <w:r w:rsidRPr="004503E0">
        <w:rPr>
          <w:rFonts w:ascii="Times New Roman" w:hAnsi="Times New Roman" w:cs="Times New Roman"/>
          <w:b/>
          <w:bCs/>
          <w:spacing w:val="-1"/>
          <w:sz w:val="24"/>
          <w:szCs w:val="24"/>
        </w:rPr>
        <w:t>M</w:t>
      </w:r>
      <w:r w:rsidRPr="004503E0">
        <w:rPr>
          <w:rFonts w:ascii="Times New Roman" w:hAnsi="Times New Roman" w:cs="Times New Roman"/>
          <w:b/>
          <w:bCs/>
          <w:spacing w:val="-2"/>
          <w:sz w:val="24"/>
          <w:szCs w:val="24"/>
        </w:rPr>
        <w:t>U</w:t>
      </w:r>
      <w:r w:rsidRPr="004503E0">
        <w:rPr>
          <w:rFonts w:ascii="Times New Roman" w:hAnsi="Times New Roman" w:cs="Times New Roman"/>
          <w:b/>
          <w:bCs/>
          <w:spacing w:val="-1"/>
          <w:sz w:val="24"/>
          <w:szCs w:val="24"/>
        </w:rPr>
        <w:t>S</w:t>
      </w:r>
      <w:r w:rsidRPr="004503E0">
        <w:rPr>
          <w:rFonts w:ascii="Times New Roman" w:hAnsi="Times New Roman" w:cs="Times New Roman"/>
          <w:b/>
          <w:bCs/>
          <w:sz w:val="24"/>
          <w:szCs w:val="24"/>
        </w:rPr>
        <w:t>T</w:t>
      </w:r>
      <w:r w:rsidRPr="004503E0">
        <w:rPr>
          <w:rFonts w:ascii="Times New Roman" w:hAnsi="Times New Roman" w:cs="Times New Roman"/>
          <w:b/>
          <w:bCs/>
          <w:spacing w:val="8"/>
          <w:sz w:val="24"/>
          <w:szCs w:val="24"/>
        </w:rPr>
        <w:t xml:space="preserve"> </w:t>
      </w:r>
      <w:r w:rsidRPr="004503E0">
        <w:rPr>
          <w:rFonts w:ascii="Times New Roman" w:hAnsi="Times New Roman" w:cs="Times New Roman"/>
          <w:b/>
          <w:bCs/>
          <w:spacing w:val="-1"/>
          <w:w w:val="101"/>
          <w:sz w:val="24"/>
          <w:szCs w:val="24"/>
        </w:rPr>
        <w:t>2022</w:t>
      </w:r>
    </w:p>
    <w:p w:rsidR="00DA5CC0" w:rsidRPr="004503E0" w:rsidRDefault="00DA5CC0" w:rsidP="004B407A">
      <w:pPr>
        <w:autoSpaceDE w:val="0"/>
        <w:autoSpaceDN w:val="0"/>
        <w:adjustRightInd w:val="0"/>
        <w:spacing w:after="0" w:line="360" w:lineRule="auto"/>
        <w:jc w:val="both"/>
        <w:rPr>
          <w:rFonts w:ascii="Times New Roman" w:hAnsi="Times New Roman" w:cs="Times New Roman"/>
          <w:b/>
          <w:bCs/>
          <w:sz w:val="24"/>
          <w:szCs w:val="24"/>
        </w:rPr>
      </w:pPr>
    </w:p>
    <w:p w:rsidR="00106F53" w:rsidRPr="008E7CF6" w:rsidRDefault="00B87CE7" w:rsidP="004B407A">
      <w:pPr>
        <w:tabs>
          <w:tab w:val="left" w:pos="7012"/>
        </w:tabs>
        <w:spacing w:after="0" w:line="360" w:lineRule="auto"/>
        <w:jc w:val="center"/>
        <w:rPr>
          <w:rFonts w:ascii="Times New Roman" w:hAnsi="Times New Roman" w:cs="Times New Roman"/>
          <w:b/>
          <w:sz w:val="24"/>
          <w:szCs w:val="44"/>
        </w:rPr>
      </w:pPr>
      <w:r w:rsidRPr="008E7CF6">
        <w:rPr>
          <w:rFonts w:ascii="Times New Roman" w:hAnsi="Times New Roman" w:cs="Times New Roman"/>
          <w:b/>
          <w:sz w:val="24"/>
          <w:szCs w:val="44"/>
        </w:rPr>
        <w:t>DOCUMENT APPROVAL PAGE</w:t>
      </w:r>
    </w:p>
    <w:tbl>
      <w:tblPr>
        <w:tblStyle w:val="TableGrid"/>
        <w:tblW w:w="10530" w:type="dxa"/>
        <w:tblInd w:w="-725" w:type="dxa"/>
        <w:tblLook w:val="04A0" w:firstRow="1" w:lastRow="0" w:firstColumn="1" w:lastColumn="0" w:noHBand="0" w:noVBand="1"/>
      </w:tblPr>
      <w:tblGrid>
        <w:gridCol w:w="2705"/>
        <w:gridCol w:w="2875"/>
        <w:gridCol w:w="4950"/>
      </w:tblGrid>
      <w:tr w:rsidR="009C62D4" w:rsidTr="00F15008">
        <w:trPr>
          <w:trHeight w:val="575"/>
        </w:trPr>
        <w:tc>
          <w:tcPr>
            <w:tcW w:w="10530" w:type="dxa"/>
            <w:gridSpan w:val="3"/>
          </w:tcPr>
          <w:p w:rsidR="009C62D4" w:rsidRDefault="009C62D4" w:rsidP="004B407A">
            <w:pPr>
              <w:tabs>
                <w:tab w:val="left" w:pos="7012"/>
              </w:tabs>
              <w:spacing w:line="360" w:lineRule="auto"/>
              <w:jc w:val="both"/>
              <w:rPr>
                <w:rFonts w:ascii="Times New Roman" w:hAnsi="Times New Roman" w:cs="Times New Roman"/>
                <w:b/>
                <w:sz w:val="36"/>
                <w:szCs w:val="44"/>
              </w:rPr>
            </w:pPr>
            <w:r w:rsidRPr="009C62D4">
              <w:rPr>
                <w:rFonts w:ascii="Times New Roman" w:hAnsi="Times New Roman" w:cs="Times New Roman"/>
                <w:b/>
                <w:sz w:val="28"/>
                <w:szCs w:val="44"/>
              </w:rPr>
              <w:t>MASINDE MULIRO UNIVERSITY OF SCIENCE AND TECHNOLOGY</w:t>
            </w:r>
          </w:p>
        </w:tc>
      </w:tr>
      <w:tr w:rsidR="009C62D4" w:rsidTr="00A3064E">
        <w:trPr>
          <w:trHeight w:val="548"/>
        </w:trPr>
        <w:tc>
          <w:tcPr>
            <w:tcW w:w="2705" w:type="dxa"/>
            <w:vMerge w:val="restart"/>
          </w:tcPr>
          <w:p w:rsidR="009C62D4" w:rsidRPr="00AD5133" w:rsidRDefault="009C62D4" w:rsidP="004B407A">
            <w:pPr>
              <w:tabs>
                <w:tab w:val="left" w:pos="7012"/>
              </w:tabs>
              <w:spacing w:line="360" w:lineRule="auto"/>
              <w:jc w:val="both"/>
              <w:rPr>
                <w:rFonts w:ascii="Times New Roman" w:hAnsi="Times New Roman" w:cs="Times New Roman"/>
                <w:b/>
                <w:sz w:val="24"/>
                <w:szCs w:val="44"/>
              </w:rPr>
            </w:pPr>
            <w:r w:rsidRPr="00AD5133">
              <w:rPr>
                <w:rFonts w:ascii="Times New Roman" w:hAnsi="Times New Roman" w:cs="Times New Roman"/>
                <w:b/>
                <w:sz w:val="24"/>
                <w:szCs w:val="44"/>
              </w:rPr>
              <w:t>Document Title:</w:t>
            </w:r>
          </w:p>
          <w:p w:rsidR="009C62D4" w:rsidRPr="00AD5133" w:rsidRDefault="008E7CF6" w:rsidP="004B407A">
            <w:pPr>
              <w:tabs>
                <w:tab w:val="left" w:pos="7012"/>
              </w:tabs>
              <w:spacing w:line="360" w:lineRule="auto"/>
              <w:jc w:val="both"/>
              <w:rPr>
                <w:rFonts w:ascii="Times New Roman" w:hAnsi="Times New Roman" w:cs="Times New Roman"/>
                <w:sz w:val="24"/>
                <w:szCs w:val="44"/>
              </w:rPr>
            </w:pPr>
            <w:r>
              <w:rPr>
                <w:rFonts w:ascii="Times New Roman" w:hAnsi="Times New Roman" w:cs="Times New Roman"/>
                <w:b/>
                <w:szCs w:val="44"/>
              </w:rPr>
              <w:t xml:space="preserve">UNIVERSITY </w:t>
            </w:r>
            <w:r w:rsidR="00A3064E">
              <w:rPr>
                <w:rFonts w:ascii="Times New Roman" w:hAnsi="Times New Roman" w:cs="Times New Roman"/>
                <w:b/>
                <w:szCs w:val="44"/>
              </w:rPr>
              <w:t>OUTREACH POLICY</w:t>
            </w:r>
          </w:p>
        </w:tc>
        <w:tc>
          <w:tcPr>
            <w:tcW w:w="2875" w:type="dxa"/>
          </w:tcPr>
          <w:p w:rsidR="009C62D4" w:rsidRPr="00AD5133" w:rsidRDefault="009C62D4" w:rsidP="004B407A">
            <w:pPr>
              <w:tabs>
                <w:tab w:val="left" w:pos="7012"/>
              </w:tabs>
              <w:spacing w:line="360" w:lineRule="auto"/>
              <w:jc w:val="both"/>
              <w:rPr>
                <w:rFonts w:ascii="Times New Roman" w:hAnsi="Times New Roman" w:cs="Times New Roman"/>
                <w:b/>
                <w:sz w:val="24"/>
                <w:szCs w:val="44"/>
              </w:rPr>
            </w:pPr>
            <w:r w:rsidRPr="00AD5133">
              <w:rPr>
                <w:rFonts w:ascii="Times New Roman" w:hAnsi="Times New Roman" w:cs="Times New Roman"/>
                <w:b/>
                <w:sz w:val="24"/>
                <w:szCs w:val="44"/>
              </w:rPr>
              <w:t>Previous Document No.</w:t>
            </w:r>
          </w:p>
          <w:p w:rsidR="009C62D4" w:rsidRPr="00AD5133" w:rsidRDefault="009C62D4" w:rsidP="004B407A">
            <w:pPr>
              <w:tabs>
                <w:tab w:val="left" w:pos="7012"/>
              </w:tabs>
              <w:spacing w:line="360" w:lineRule="auto"/>
              <w:jc w:val="both"/>
              <w:rPr>
                <w:rFonts w:ascii="Times New Roman" w:hAnsi="Times New Roman" w:cs="Times New Roman"/>
                <w:sz w:val="24"/>
                <w:szCs w:val="44"/>
              </w:rPr>
            </w:pPr>
            <w:r w:rsidRPr="00AD5133">
              <w:rPr>
                <w:rFonts w:ascii="Times New Roman" w:hAnsi="Times New Roman" w:cs="Times New Roman"/>
                <w:sz w:val="24"/>
                <w:szCs w:val="44"/>
              </w:rPr>
              <w:t>MMU/POL: 546…</w:t>
            </w:r>
          </w:p>
        </w:tc>
        <w:tc>
          <w:tcPr>
            <w:tcW w:w="4950" w:type="dxa"/>
          </w:tcPr>
          <w:p w:rsidR="009C62D4" w:rsidRPr="00AD5133" w:rsidRDefault="009C62D4" w:rsidP="004B407A">
            <w:pPr>
              <w:tabs>
                <w:tab w:val="left" w:pos="7012"/>
              </w:tabs>
              <w:spacing w:line="360" w:lineRule="auto"/>
              <w:jc w:val="both"/>
              <w:rPr>
                <w:rFonts w:ascii="Times New Roman" w:hAnsi="Times New Roman" w:cs="Times New Roman"/>
                <w:b/>
                <w:sz w:val="24"/>
                <w:szCs w:val="44"/>
              </w:rPr>
            </w:pPr>
            <w:r w:rsidRPr="00AD5133">
              <w:rPr>
                <w:rFonts w:ascii="Times New Roman" w:hAnsi="Times New Roman" w:cs="Times New Roman"/>
                <w:b/>
                <w:sz w:val="24"/>
                <w:szCs w:val="44"/>
              </w:rPr>
              <w:t>Current Document No.</w:t>
            </w:r>
          </w:p>
          <w:p w:rsidR="009C62D4" w:rsidRPr="00AD5133" w:rsidRDefault="009C62D4" w:rsidP="004B407A">
            <w:pPr>
              <w:tabs>
                <w:tab w:val="left" w:pos="7012"/>
              </w:tabs>
              <w:spacing w:line="360" w:lineRule="auto"/>
              <w:jc w:val="both"/>
              <w:rPr>
                <w:rFonts w:ascii="Times New Roman" w:hAnsi="Times New Roman" w:cs="Times New Roman"/>
                <w:sz w:val="24"/>
                <w:szCs w:val="44"/>
              </w:rPr>
            </w:pPr>
            <w:r w:rsidRPr="00AD5133">
              <w:rPr>
                <w:rFonts w:ascii="Times New Roman" w:hAnsi="Times New Roman" w:cs="Times New Roman"/>
                <w:sz w:val="24"/>
                <w:szCs w:val="44"/>
              </w:rPr>
              <w:t>MMU/POL: 546…</w:t>
            </w:r>
          </w:p>
        </w:tc>
      </w:tr>
      <w:tr w:rsidR="009C62D4" w:rsidTr="00A3064E">
        <w:trPr>
          <w:trHeight w:val="548"/>
        </w:trPr>
        <w:tc>
          <w:tcPr>
            <w:tcW w:w="2705" w:type="dxa"/>
            <w:vMerge/>
          </w:tcPr>
          <w:p w:rsidR="009C62D4" w:rsidRPr="00AD5133" w:rsidRDefault="009C62D4" w:rsidP="004B407A">
            <w:pPr>
              <w:tabs>
                <w:tab w:val="left" w:pos="7012"/>
              </w:tabs>
              <w:spacing w:line="360" w:lineRule="auto"/>
              <w:jc w:val="both"/>
              <w:rPr>
                <w:rFonts w:ascii="Times New Roman" w:hAnsi="Times New Roman" w:cs="Times New Roman"/>
                <w:b/>
                <w:sz w:val="24"/>
                <w:szCs w:val="44"/>
              </w:rPr>
            </w:pPr>
          </w:p>
        </w:tc>
        <w:tc>
          <w:tcPr>
            <w:tcW w:w="2875" w:type="dxa"/>
          </w:tcPr>
          <w:p w:rsidR="009C62D4" w:rsidRPr="00AD5133" w:rsidRDefault="009C62D4" w:rsidP="004B407A">
            <w:pPr>
              <w:tabs>
                <w:tab w:val="left" w:pos="7012"/>
              </w:tabs>
              <w:spacing w:line="360" w:lineRule="auto"/>
              <w:jc w:val="both"/>
              <w:rPr>
                <w:rFonts w:ascii="Times New Roman" w:hAnsi="Times New Roman" w:cs="Times New Roman"/>
                <w:sz w:val="24"/>
                <w:szCs w:val="44"/>
              </w:rPr>
            </w:pPr>
            <w:r w:rsidRPr="00AD5133">
              <w:rPr>
                <w:rFonts w:ascii="Times New Roman" w:hAnsi="Times New Roman" w:cs="Times New Roman"/>
                <w:sz w:val="24"/>
                <w:szCs w:val="44"/>
              </w:rPr>
              <w:t>Issue Number : 1</w:t>
            </w:r>
          </w:p>
        </w:tc>
        <w:tc>
          <w:tcPr>
            <w:tcW w:w="4950" w:type="dxa"/>
          </w:tcPr>
          <w:p w:rsidR="009C62D4" w:rsidRPr="00AD5133" w:rsidRDefault="009C62D4" w:rsidP="004B407A">
            <w:pPr>
              <w:tabs>
                <w:tab w:val="left" w:pos="7012"/>
              </w:tabs>
              <w:spacing w:line="360" w:lineRule="auto"/>
              <w:jc w:val="both"/>
              <w:rPr>
                <w:rFonts w:ascii="Times New Roman" w:hAnsi="Times New Roman" w:cs="Times New Roman"/>
                <w:sz w:val="24"/>
                <w:szCs w:val="44"/>
              </w:rPr>
            </w:pPr>
            <w:r w:rsidRPr="00AD5133">
              <w:rPr>
                <w:rFonts w:ascii="Times New Roman" w:hAnsi="Times New Roman" w:cs="Times New Roman"/>
                <w:sz w:val="24"/>
                <w:szCs w:val="44"/>
              </w:rPr>
              <w:t>Revision date: 0</w:t>
            </w:r>
          </w:p>
        </w:tc>
      </w:tr>
      <w:tr w:rsidR="0084039A" w:rsidTr="00F15008">
        <w:trPr>
          <w:trHeight w:val="1057"/>
        </w:trPr>
        <w:tc>
          <w:tcPr>
            <w:tcW w:w="5580" w:type="dxa"/>
            <w:gridSpan w:val="2"/>
          </w:tcPr>
          <w:p w:rsidR="0084039A" w:rsidRPr="00AD5133" w:rsidRDefault="0084039A" w:rsidP="004B407A">
            <w:pPr>
              <w:tabs>
                <w:tab w:val="left" w:pos="7012"/>
              </w:tabs>
              <w:spacing w:line="360" w:lineRule="auto"/>
              <w:jc w:val="both"/>
              <w:rPr>
                <w:rFonts w:ascii="Times New Roman" w:hAnsi="Times New Roman" w:cs="Times New Roman"/>
                <w:b/>
                <w:sz w:val="24"/>
                <w:szCs w:val="44"/>
              </w:rPr>
            </w:pPr>
            <w:r w:rsidRPr="00AD5133">
              <w:rPr>
                <w:rFonts w:ascii="Times New Roman" w:hAnsi="Times New Roman" w:cs="Times New Roman"/>
                <w:b/>
                <w:sz w:val="24"/>
                <w:szCs w:val="44"/>
              </w:rPr>
              <w:t xml:space="preserve">Association documents </w:t>
            </w:r>
          </w:p>
        </w:tc>
        <w:tc>
          <w:tcPr>
            <w:tcW w:w="4950" w:type="dxa"/>
          </w:tcPr>
          <w:p w:rsidR="0084039A" w:rsidRPr="00AD5133" w:rsidRDefault="00A3064E" w:rsidP="004B407A">
            <w:pPr>
              <w:tabs>
                <w:tab w:val="left" w:pos="7012"/>
              </w:tabs>
              <w:spacing w:line="276" w:lineRule="auto"/>
              <w:jc w:val="both"/>
              <w:rPr>
                <w:rFonts w:ascii="Times New Roman" w:hAnsi="Times New Roman" w:cs="Times New Roman"/>
                <w:sz w:val="24"/>
                <w:szCs w:val="28"/>
              </w:rPr>
            </w:pPr>
            <w:r>
              <w:rPr>
                <w:rFonts w:ascii="Times New Roman" w:hAnsi="Times New Roman" w:cs="Times New Roman"/>
                <w:sz w:val="24"/>
                <w:szCs w:val="28"/>
              </w:rPr>
              <w:t>ES&amp;O</w:t>
            </w:r>
            <w:r w:rsidR="00AD5133" w:rsidRPr="00AD5133">
              <w:rPr>
                <w:rFonts w:ascii="Times New Roman" w:hAnsi="Times New Roman" w:cs="Times New Roman"/>
                <w:sz w:val="24"/>
                <w:szCs w:val="28"/>
              </w:rPr>
              <w:t xml:space="preserve"> Policy</w:t>
            </w:r>
            <w:r w:rsidRPr="00AD5133">
              <w:rPr>
                <w:rFonts w:ascii="Times New Roman" w:hAnsi="Times New Roman" w:cs="Times New Roman"/>
                <w:sz w:val="24"/>
                <w:szCs w:val="28"/>
              </w:rPr>
              <w:t>, Constitution</w:t>
            </w:r>
            <w:r w:rsidR="00AD5133" w:rsidRPr="00AD5133">
              <w:rPr>
                <w:rFonts w:ascii="Times New Roman" w:hAnsi="Times New Roman" w:cs="Times New Roman"/>
                <w:sz w:val="24"/>
                <w:szCs w:val="28"/>
              </w:rPr>
              <w:t xml:space="preserve"> of Kenya 2010, Universities Act 2012, Universities Standards and Guidelines 2014, MMUST Charter 2013, MMUST Statutes 2020, MMUST Strategic Plan 2019/20- 2022/23 and other associated documents.</w:t>
            </w:r>
          </w:p>
        </w:tc>
      </w:tr>
      <w:tr w:rsidR="0084039A" w:rsidTr="00F15008">
        <w:trPr>
          <w:trHeight w:val="1057"/>
        </w:trPr>
        <w:tc>
          <w:tcPr>
            <w:tcW w:w="5580" w:type="dxa"/>
            <w:gridSpan w:val="2"/>
          </w:tcPr>
          <w:p w:rsidR="0084039A" w:rsidRPr="00AD5133" w:rsidRDefault="0084039A" w:rsidP="004B407A">
            <w:pPr>
              <w:tabs>
                <w:tab w:val="left" w:pos="7012"/>
              </w:tabs>
              <w:spacing w:line="360" w:lineRule="auto"/>
              <w:jc w:val="both"/>
              <w:rPr>
                <w:rFonts w:ascii="Times New Roman" w:hAnsi="Times New Roman" w:cs="Times New Roman"/>
                <w:b/>
                <w:sz w:val="24"/>
                <w:szCs w:val="44"/>
              </w:rPr>
            </w:pPr>
            <w:r w:rsidRPr="00AD5133">
              <w:rPr>
                <w:rFonts w:ascii="Times New Roman" w:hAnsi="Times New Roman" w:cs="Times New Roman"/>
                <w:b/>
                <w:sz w:val="24"/>
                <w:szCs w:val="44"/>
              </w:rPr>
              <w:t>Authorized by Vice Chancellor (VC)</w:t>
            </w:r>
          </w:p>
          <w:p w:rsidR="0084039A" w:rsidRPr="00AD5133" w:rsidRDefault="0084039A" w:rsidP="004B407A">
            <w:pPr>
              <w:tabs>
                <w:tab w:val="left" w:pos="7012"/>
              </w:tabs>
              <w:spacing w:line="360" w:lineRule="auto"/>
              <w:jc w:val="both"/>
              <w:rPr>
                <w:rFonts w:ascii="Times New Roman" w:hAnsi="Times New Roman" w:cs="Times New Roman"/>
                <w:b/>
                <w:sz w:val="24"/>
                <w:szCs w:val="44"/>
              </w:rPr>
            </w:pPr>
          </w:p>
          <w:p w:rsidR="0084039A" w:rsidRPr="00AD5133" w:rsidRDefault="0084039A" w:rsidP="004B407A">
            <w:pPr>
              <w:tabs>
                <w:tab w:val="left" w:pos="7012"/>
              </w:tabs>
              <w:spacing w:line="360" w:lineRule="auto"/>
              <w:jc w:val="both"/>
              <w:rPr>
                <w:rFonts w:ascii="Times New Roman" w:hAnsi="Times New Roman" w:cs="Times New Roman"/>
                <w:sz w:val="24"/>
                <w:szCs w:val="44"/>
              </w:rPr>
            </w:pPr>
            <w:r w:rsidRPr="00AD5133">
              <w:rPr>
                <w:rFonts w:ascii="Times New Roman" w:hAnsi="Times New Roman" w:cs="Times New Roman"/>
                <w:sz w:val="24"/>
                <w:szCs w:val="44"/>
              </w:rPr>
              <w:t>SIGN</w:t>
            </w:r>
          </w:p>
        </w:tc>
        <w:tc>
          <w:tcPr>
            <w:tcW w:w="4950" w:type="dxa"/>
          </w:tcPr>
          <w:p w:rsidR="0084039A" w:rsidRPr="00AD5133" w:rsidRDefault="00AD5133" w:rsidP="004B407A">
            <w:pPr>
              <w:tabs>
                <w:tab w:val="left" w:pos="7012"/>
              </w:tabs>
              <w:spacing w:line="360" w:lineRule="auto"/>
              <w:jc w:val="both"/>
              <w:rPr>
                <w:rFonts w:ascii="Times New Roman" w:hAnsi="Times New Roman" w:cs="Times New Roman"/>
                <w:sz w:val="24"/>
                <w:szCs w:val="28"/>
              </w:rPr>
            </w:pPr>
            <w:r w:rsidRPr="00AD5133">
              <w:rPr>
                <w:rFonts w:ascii="Times New Roman" w:hAnsi="Times New Roman" w:cs="Times New Roman"/>
                <w:sz w:val="24"/>
                <w:szCs w:val="28"/>
              </w:rPr>
              <w:t xml:space="preserve">Date Authorized: </w:t>
            </w:r>
          </w:p>
        </w:tc>
      </w:tr>
      <w:tr w:rsidR="0084039A" w:rsidTr="00F15008">
        <w:trPr>
          <w:trHeight w:val="1057"/>
        </w:trPr>
        <w:tc>
          <w:tcPr>
            <w:tcW w:w="5580" w:type="dxa"/>
            <w:gridSpan w:val="2"/>
          </w:tcPr>
          <w:p w:rsidR="0084039A" w:rsidRPr="00AD5133" w:rsidRDefault="0084039A" w:rsidP="004B407A">
            <w:pPr>
              <w:tabs>
                <w:tab w:val="left" w:pos="7012"/>
              </w:tabs>
              <w:spacing w:line="360" w:lineRule="auto"/>
              <w:jc w:val="both"/>
              <w:rPr>
                <w:rFonts w:ascii="Times New Roman" w:hAnsi="Times New Roman" w:cs="Times New Roman"/>
                <w:b/>
                <w:sz w:val="24"/>
                <w:szCs w:val="44"/>
              </w:rPr>
            </w:pPr>
            <w:r w:rsidRPr="00AD5133">
              <w:rPr>
                <w:rFonts w:ascii="Times New Roman" w:hAnsi="Times New Roman" w:cs="Times New Roman"/>
                <w:b/>
                <w:sz w:val="24"/>
                <w:szCs w:val="44"/>
              </w:rPr>
              <w:t>Approved by Chairman, University Coun</w:t>
            </w:r>
            <w:r w:rsidR="00F15008" w:rsidRPr="00AD5133">
              <w:rPr>
                <w:rFonts w:ascii="Times New Roman" w:hAnsi="Times New Roman" w:cs="Times New Roman"/>
                <w:b/>
                <w:sz w:val="24"/>
                <w:szCs w:val="44"/>
              </w:rPr>
              <w:t>cil (CUC)</w:t>
            </w:r>
          </w:p>
          <w:p w:rsidR="00F15008" w:rsidRPr="00AD5133" w:rsidRDefault="00F15008" w:rsidP="004B407A">
            <w:pPr>
              <w:tabs>
                <w:tab w:val="left" w:pos="7012"/>
              </w:tabs>
              <w:spacing w:line="360" w:lineRule="auto"/>
              <w:jc w:val="both"/>
              <w:rPr>
                <w:rFonts w:ascii="Times New Roman" w:hAnsi="Times New Roman" w:cs="Times New Roman"/>
                <w:b/>
                <w:sz w:val="24"/>
                <w:szCs w:val="44"/>
              </w:rPr>
            </w:pPr>
          </w:p>
          <w:p w:rsidR="00F15008" w:rsidRPr="00AD5133" w:rsidRDefault="00F15008" w:rsidP="004B407A">
            <w:pPr>
              <w:tabs>
                <w:tab w:val="left" w:pos="7012"/>
              </w:tabs>
              <w:spacing w:line="360" w:lineRule="auto"/>
              <w:jc w:val="both"/>
              <w:rPr>
                <w:rFonts w:ascii="Times New Roman" w:hAnsi="Times New Roman" w:cs="Times New Roman"/>
                <w:b/>
                <w:sz w:val="24"/>
                <w:szCs w:val="44"/>
              </w:rPr>
            </w:pPr>
            <w:r w:rsidRPr="00AD5133">
              <w:rPr>
                <w:rFonts w:ascii="Times New Roman" w:hAnsi="Times New Roman" w:cs="Times New Roman"/>
                <w:b/>
                <w:sz w:val="24"/>
                <w:szCs w:val="44"/>
              </w:rPr>
              <w:t xml:space="preserve">SIGN </w:t>
            </w:r>
          </w:p>
        </w:tc>
        <w:tc>
          <w:tcPr>
            <w:tcW w:w="4950" w:type="dxa"/>
          </w:tcPr>
          <w:p w:rsidR="0084039A" w:rsidRPr="00AD5133" w:rsidRDefault="00AD5133" w:rsidP="004B407A">
            <w:pPr>
              <w:tabs>
                <w:tab w:val="left" w:pos="7012"/>
              </w:tabs>
              <w:spacing w:line="360" w:lineRule="auto"/>
              <w:jc w:val="both"/>
              <w:rPr>
                <w:rFonts w:ascii="Times New Roman" w:hAnsi="Times New Roman" w:cs="Times New Roman"/>
                <w:sz w:val="24"/>
                <w:szCs w:val="28"/>
              </w:rPr>
            </w:pPr>
            <w:r w:rsidRPr="00AD5133">
              <w:rPr>
                <w:rFonts w:ascii="Times New Roman" w:hAnsi="Times New Roman" w:cs="Times New Roman"/>
                <w:sz w:val="24"/>
                <w:szCs w:val="28"/>
              </w:rPr>
              <w:t xml:space="preserve">Date approved: </w:t>
            </w:r>
          </w:p>
        </w:tc>
      </w:tr>
      <w:tr w:rsidR="0084039A" w:rsidTr="00F15008">
        <w:trPr>
          <w:trHeight w:val="1057"/>
        </w:trPr>
        <w:tc>
          <w:tcPr>
            <w:tcW w:w="5580" w:type="dxa"/>
            <w:gridSpan w:val="2"/>
          </w:tcPr>
          <w:p w:rsidR="0084039A" w:rsidRPr="00AD5133" w:rsidRDefault="00F15008" w:rsidP="004B407A">
            <w:pPr>
              <w:tabs>
                <w:tab w:val="left" w:pos="7012"/>
              </w:tabs>
              <w:spacing w:line="360" w:lineRule="auto"/>
              <w:jc w:val="both"/>
              <w:rPr>
                <w:rFonts w:ascii="Times New Roman" w:hAnsi="Times New Roman" w:cs="Times New Roman"/>
                <w:b/>
                <w:sz w:val="24"/>
                <w:szCs w:val="44"/>
              </w:rPr>
            </w:pPr>
            <w:r w:rsidRPr="00AD5133">
              <w:rPr>
                <w:rFonts w:ascii="Times New Roman" w:hAnsi="Times New Roman" w:cs="Times New Roman"/>
                <w:b/>
                <w:sz w:val="24"/>
                <w:szCs w:val="44"/>
              </w:rPr>
              <w:t>Issued by Quality Assurance (QA)</w:t>
            </w:r>
          </w:p>
          <w:p w:rsidR="00F15008" w:rsidRPr="00AD5133" w:rsidRDefault="00F15008" w:rsidP="004B407A">
            <w:pPr>
              <w:tabs>
                <w:tab w:val="left" w:pos="7012"/>
              </w:tabs>
              <w:spacing w:line="360" w:lineRule="auto"/>
              <w:jc w:val="both"/>
              <w:rPr>
                <w:rFonts w:ascii="Times New Roman" w:hAnsi="Times New Roman" w:cs="Times New Roman"/>
                <w:b/>
                <w:sz w:val="24"/>
                <w:szCs w:val="44"/>
              </w:rPr>
            </w:pPr>
          </w:p>
          <w:p w:rsidR="00F15008" w:rsidRPr="00AD5133" w:rsidRDefault="00F15008" w:rsidP="004B407A">
            <w:pPr>
              <w:tabs>
                <w:tab w:val="left" w:pos="7012"/>
              </w:tabs>
              <w:spacing w:line="360" w:lineRule="auto"/>
              <w:jc w:val="both"/>
              <w:rPr>
                <w:rFonts w:ascii="Times New Roman" w:hAnsi="Times New Roman" w:cs="Times New Roman"/>
                <w:b/>
                <w:sz w:val="24"/>
                <w:szCs w:val="44"/>
              </w:rPr>
            </w:pPr>
            <w:r w:rsidRPr="00AD5133">
              <w:rPr>
                <w:rFonts w:ascii="Times New Roman" w:hAnsi="Times New Roman" w:cs="Times New Roman"/>
                <w:b/>
                <w:sz w:val="24"/>
                <w:szCs w:val="44"/>
              </w:rPr>
              <w:t>SIGN</w:t>
            </w:r>
          </w:p>
        </w:tc>
        <w:tc>
          <w:tcPr>
            <w:tcW w:w="4950" w:type="dxa"/>
          </w:tcPr>
          <w:p w:rsidR="0084039A" w:rsidRPr="00AD5133" w:rsidRDefault="00AD5133" w:rsidP="004B407A">
            <w:pPr>
              <w:tabs>
                <w:tab w:val="left" w:pos="7012"/>
              </w:tabs>
              <w:spacing w:line="360" w:lineRule="auto"/>
              <w:jc w:val="both"/>
              <w:rPr>
                <w:rFonts w:ascii="Times New Roman" w:hAnsi="Times New Roman" w:cs="Times New Roman"/>
                <w:sz w:val="24"/>
                <w:szCs w:val="28"/>
              </w:rPr>
            </w:pPr>
            <w:r w:rsidRPr="00AD5133">
              <w:rPr>
                <w:rFonts w:ascii="Times New Roman" w:hAnsi="Times New Roman" w:cs="Times New Roman"/>
                <w:sz w:val="24"/>
                <w:szCs w:val="28"/>
              </w:rPr>
              <w:t xml:space="preserve">Date issued: </w:t>
            </w:r>
          </w:p>
        </w:tc>
      </w:tr>
      <w:tr w:rsidR="0084039A" w:rsidTr="00F15008">
        <w:trPr>
          <w:trHeight w:val="1057"/>
        </w:trPr>
        <w:tc>
          <w:tcPr>
            <w:tcW w:w="5580" w:type="dxa"/>
            <w:gridSpan w:val="2"/>
          </w:tcPr>
          <w:p w:rsidR="0084039A" w:rsidRPr="00AD5133" w:rsidRDefault="00F15008" w:rsidP="004B407A">
            <w:pPr>
              <w:tabs>
                <w:tab w:val="left" w:pos="7012"/>
              </w:tabs>
              <w:spacing w:line="360" w:lineRule="auto"/>
              <w:jc w:val="both"/>
              <w:rPr>
                <w:rFonts w:ascii="Times New Roman" w:hAnsi="Times New Roman" w:cs="Times New Roman"/>
                <w:b/>
                <w:sz w:val="24"/>
                <w:szCs w:val="44"/>
              </w:rPr>
            </w:pPr>
            <w:r w:rsidRPr="00AD5133">
              <w:rPr>
                <w:rFonts w:ascii="Times New Roman" w:hAnsi="Times New Roman" w:cs="Times New Roman"/>
                <w:b/>
                <w:sz w:val="24"/>
                <w:szCs w:val="44"/>
              </w:rPr>
              <w:t>Responsibility</w:t>
            </w:r>
          </w:p>
        </w:tc>
        <w:tc>
          <w:tcPr>
            <w:tcW w:w="4950" w:type="dxa"/>
          </w:tcPr>
          <w:p w:rsidR="0084039A" w:rsidRPr="00AD5133" w:rsidRDefault="00AD5133" w:rsidP="004B407A">
            <w:pPr>
              <w:tabs>
                <w:tab w:val="left" w:pos="7012"/>
              </w:tabs>
              <w:jc w:val="both"/>
              <w:rPr>
                <w:rFonts w:ascii="Times New Roman" w:hAnsi="Times New Roman" w:cs="Times New Roman"/>
                <w:sz w:val="24"/>
                <w:szCs w:val="28"/>
              </w:rPr>
            </w:pPr>
            <w:r w:rsidRPr="00AD5133">
              <w:rPr>
                <w:rFonts w:ascii="Times New Roman" w:hAnsi="Times New Roman" w:cs="Times New Roman"/>
                <w:sz w:val="24"/>
                <w:szCs w:val="28"/>
              </w:rPr>
              <w:t>Deputy Vice Chancellor Planning Research &amp; Innovation</w:t>
            </w:r>
          </w:p>
        </w:tc>
      </w:tr>
      <w:tr w:rsidR="0084039A" w:rsidTr="00F15008">
        <w:trPr>
          <w:trHeight w:val="1057"/>
        </w:trPr>
        <w:tc>
          <w:tcPr>
            <w:tcW w:w="5580" w:type="dxa"/>
            <w:gridSpan w:val="2"/>
          </w:tcPr>
          <w:p w:rsidR="0084039A" w:rsidRPr="00AD5133" w:rsidRDefault="00F15008" w:rsidP="004B407A">
            <w:pPr>
              <w:tabs>
                <w:tab w:val="left" w:pos="7012"/>
              </w:tabs>
              <w:spacing w:line="360" w:lineRule="auto"/>
              <w:jc w:val="both"/>
              <w:rPr>
                <w:rFonts w:ascii="Times New Roman" w:hAnsi="Times New Roman" w:cs="Times New Roman"/>
                <w:b/>
                <w:sz w:val="24"/>
                <w:szCs w:val="44"/>
              </w:rPr>
            </w:pPr>
            <w:r w:rsidRPr="00AD5133">
              <w:rPr>
                <w:rFonts w:ascii="Times New Roman" w:hAnsi="Times New Roman" w:cs="Times New Roman"/>
                <w:b/>
                <w:sz w:val="24"/>
                <w:szCs w:val="44"/>
              </w:rPr>
              <w:t>Review time</w:t>
            </w:r>
          </w:p>
        </w:tc>
        <w:tc>
          <w:tcPr>
            <w:tcW w:w="4950" w:type="dxa"/>
          </w:tcPr>
          <w:p w:rsidR="0084039A" w:rsidRPr="00AD5133" w:rsidRDefault="00AD5133" w:rsidP="00367EB0">
            <w:pPr>
              <w:tabs>
                <w:tab w:val="left" w:pos="7012"/>
              </w:tabs>
              <w:spacing w:line="360" w:lineRule="auto"/>
              <w:jc w:val="both"/>
              <w:rPr>
                <w:rFonts w:ascii="Times New Roman" w:hAnsi="Times New Roman" w:cs="Times New Roman"/>
                <w:sz w:val="24"/>
                <w:szCs w:val="28"/>
              </w:rPr>
            </w:pPr>
            <w:r w:rsidRPr="00AD5133">
              <w:rPr>
                <w:rFonts w:ascii="Times New Roman" w:hAnsi="Times New Roman" w:cs="Times New Roman"/>
                <w:sz w:val="24"/>
                <w:szCs w:val="28"/>
              </w:rPr>
              <w:t>When need arises (1</w:t>
            </w:r>
            <w:r w:rsidRPr="00AD5133">
              <w:rPr>
                <w:rFonts w:ascii="Times New Roman" w:hAnsi="Times New Roman" w:cs="Times New Roman"/>
                <w:sz w:val="24"/>
                <w:szCs w:val="28"/>
                <w:vertAlign w:val="superscript"/>
              </w:rPr>
              <w:t>st</w:t>
            </w:r>
            <w:r w:rsidRPr="00AD5133">
              <w:rPr>
                <w:rFonts w:ascii="Times New Roman" w:hAnsi="Times New Roman" w:cs="Times New Roman"/>
                <w:sz w:val="24"/>
                <w:szCs w:val="28"/>
              </w:rPr>
              <w:t xml:space="preserve"> </w:t>
            </w:r>
            <w:r w:rsidR="005C6DDB">
              <w:rPr>
                <w:rFonts w:ascii="Times New Roman" w:hAnsi="Times New Roman" w:cs="Times New Roman"/>
                <w:sz w:val="24"/>
                <w:szCs w:val="28"/>
              </w:rPr>
              <w:t xml:space="preserve">January </w:t>
            </w:r>
            <w:r w:rsidRPr="00AD5133">
              <w:rPr>
                <w:rFonts w:ascii="Times New Roman" w:hAnsi="Times New Roman" w:cs="Times New Roman"/>
                <w:sz w:val="24"/>
                <w:szCs w:val="28"/>
              </w:rPr>
              <w:t>, 202</w:t>
            </w:r>
            <w:r w:rsidR="00367EB0">
              <w:rPr>
                <w:rFonts w:ascii="Times New Roman" w:hAnsi="Times New Roman" w:cs="Times New Roman"/>
                <w:sz w:val="24"/>
                <w:szCs w:val="28"/>
              </w:rPr>
              <w:t>4</w:t>
            </w:r>
            <w:r w:rsidRPr="00AD5133">
              <w:rPr>
                <w:rFonts w:ascii="Times New Roman" w:hAnsi="Times New Roman" w:cs="Times New Roman"/>
                <w:sz w:val="24"/>
                <w:szCs w:val="28"/>
              </w:rPr>
              <w:t>)</w:t>
            </w:r>
          </w:p>
        </w:tc>
      </w:tr>
    </w:tbl>
    <w:p w:rsidR="004B407A" w:rsidRDefault="004B407A" w:rsidP="004B407A">
      <w:pPr>
        <w:tabs>
          <w:tab w:val="left" w:pos="7012"/>
        </w:tabs>
        <w:spacing w:line="360" w:lineRule="auto"/>
        <w:jc w:val="both"/>
        <w:rPr>
          <w:rFonts w:ascii="Times New Roman" w:hAnsi="Times New Roman" w:cs="Times New Roman"/>
          <w:b/>
          <w:sz w:val="24"/>
          <w:szCs w:val="24"/>
        </w:rPr>
      </w:pPr>
    </w:p>
    <w:p w:rsidR="00302F03" w:rsidRDefault="00302F03" w:rsidP="004B407A">
      <w:pPr>
        <w:tabs>
          <w:tab w:val="left" w:pos="7012"/>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6D36D9" w:rsidRDefault="00302F03" w:rsidP="004B407A">
      <w:pPr>
        <w:tabs>
          <w:tab w:val="left" w:pos="7012"/>
        </w:tabs>
        <w:spacing w:line="360" w:lineRule="auto"/>
        <w:jc w:val="both"/>
        <w:rPr>
          <w:rFonts w:ascii="Times New Roman" w:hAnsi="Times New Roman" w:cs="Times New Roman"/>
          <w:sz w:val="24"/>
          <w:szCs w:val="24"/>
        </w:rPr>
      </w:pPr>
      <w:r w:rsidRPr="00302F03">
        <w:rPr>
          <w:rFonts w:ascii="Times New Roman" w:hAnsi="Times New Roman" w:cs="Times New Roman"/>
          <w:sz w:val="24"/>
          <w:szCs w:val="24"/>
        </w:rPr>
        <w:t>A</w:t>
      </w:r>
      <w:r w:rsidR="006D36D9">
        <w:rPr>
          <w:rFonts w:ascii="Times New Roman" w:hAnsi="Times New Roman" w:cs="Times New Roman"/>
          <w:sz w:val="24"/>
          <w:szCs w:val="24"/>
        </w:rPr>
        <w:t>KNOWLEDGEMENT…………………………………………………………………………..4</w:t>
      </w:r>
    </w:p>
    <w:p w:rsidR="00302F03" w:rsidRPr="00302F03" w:rsidRDefault="006D36D9"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302F03" w:rsidRPr="00302F03">
        <w:rPr>
          <w:rFonts w:ascii="Times New Roman" w:hAnsi="Times New Roman" w:cs="Times New Roman"/>
          <w:sz w:val="24"/>
          <w:szCs w:val="24"/>
        </w:rPr>
        <w:t>BBREVIATION</w:t>
      </w:r>
      <w:r w:rsidR="008D51CF">
        <w:rPr>
          <w:rFonts w:ascii="Times New Roman" w:hAnsi="Times New Roman" w:cs="Times New Roman"/>
          <w:sz w:val="24"/>
          <w:szCs w:val="24"/>
        </w:rPr>
        <w:t>…………………………………………………………………………….…...</w:t>
      </w:r>
      <w:r>
        <w:rPr>
          <w:rFonts w:ascii="Times New Roman" w:hAnsi="Times New Roman" w:cs="Times New Roman"/>
          <w:sz w:val="24"/>
          <w:szCs w:val="24"/>
        </w:rPr>
        <w:t>5</w:t>
      </w:r>
    </w:p>
    <w:p w:rsidR="00302F03" w:rsidRPr="00302F03" w:rsidRDefault="00302F03" w:rsidP="004B407A">
      <w:pPr>
        <w:tabs>
          <w:tab w:val="left" w:pos="7012"/>
        </w:tabs>
        <w:spacing w:line="360" w:lineRule="auto"/>
        <w:jc w:val="both"/>
        <w:rPr>
          <w:rFonts w:ascii="Times New Roman" w:hAnsi="Times New Roman" w:cs="Times New Roman"/>
          <w:sz w:val="24"/>
          <w:szCs w:val="24"/>
        </w:rPr>
      </w:pPr>
      <w:r w:rsidRPr="00302F03">
        <w:rPr>
          <w:rFonts w:ascii="Times New Roman" w:hAnsi="Times New Roman" w:cs="Times New Roman"/>
          <w:sz w:val="24"/>
          <w:szCs w:val="24"/>
        </w:rPr>
        <w:t>DEFINATION OF TERMS</w:t>
      </w:r>
      <w:r>
        <w:rPr>
          <w:rFonts w:ascii="Times New Roman" w:hAnsi="Times New Roman" w:cs="Times New Roman"/>
          <w:sz w:val="24"/>
          <w:szCs w:val="24"/>
        </w:rPr>
        <w:t>……………………………………………………………………</w:t>
      </w:r>
      <w:r w:rsidR="008D51CF">
        <w:rPr>
          <w:rFonts w:ascii="Times New Roman" w:hAnsi="Times New Roman" w:cs="Times New Roman"/>
          <w:sz w:val="24"/>
          <w:szCs w:val="24"/>
        </w:rPr>
        <w:t>.</w:t>
      </w:r>
      <w:r>
        <w:rPr>
          <w:rFonts w:ascii="Times New Roman" w:hAnsi="Times New Roman" w:cs="Times New Roman"/>
          <w:sz w:val="24"/>
          <w:szCs w:val="24"/>
        </w:rPr>
        <w:t>…</w:t>
      </w:r>
      <w:r w:rsidR="001376D9">
        <w:rPr>
          <w:rFonts w:ascii="Times New Roman" w:hAnsi="Times New Roman" w:cs="Times New Roman"/>
          <w:sz w:val="24"/>
          <w:szCs w:val="24"/>
        </w:rPr>
        <w:t>6</w:t>
      </w:r>
    </w:p>
    <w:p w:rsidR="00302F03" w:rsidRPr="00302F03" w:rsidRDefault="00302F03" w:rsidP="004B407A">
      <w:pPr>
        <w:pStyle w:val="ListParagraph"/>
        <w:numPr>
          <w:ilvl w:val="0"/>
          <w:numId w:val="1"/>
        </w:numPr>
        <w:tabs>
          <w:tab w:val="left" w:pos="7012"/>
        </w:tabs>
        <w:spacing w:line="360" w:lineRule="auto"/>
        <w:jc w:val="both"/>
        <w:rPr>
          <w:rFonts w:ascii="Times New Roman" w:hAnsi="Times New Roman" w:cs="Times New Roman"/>
          <w:sz w:val="24"/>
          <w:szCs w:val="24"/>
        </w:rPr>
      </w:pPr>
      <w:r w:rsidRPr="00302F03">
        <w:rPr>
          <w:rFonts w:ascii="Times New Roman" w:hAnsi="Times New Roman" w:cs="Times New Roman"/>
          <w:sz w:val="24"/>
          <w:szCs w:val="24"/>
        </w:rPr>
        <w:t>INTRODUCTION</w:t>
      </w:r>
      <w:r>
        <w:rPr>
          <w:rFonts w:ascii="Times New Roman" w:hAnsi="Times New Roman" w:cs="Times New Roman"/>
          <w:sz w:val="24"/>
          <w:szCs w:val="24"/>
        </w:rPr>
        <w:t>………………………………………………………………………</w:t>
      </w:r>
      <w:r w:rsidR="008D51CF">
        <w:rPr>
          <w:rFonts w:ascii="Times New Roman" w:hAnsi="Times New Roman" w:cs="Times New Roman"/>
          <w:sz w:val="24"/>
          <w:szCs w:val="24"/>
        </w:rPr>
        <w:t>.</w:t>
      </w:r>
      <w:r>
        <w:rPr>
          <w:rFonts w:ascii="Times New Roman" w:hAnsi="Times New Roman" w:cs="Times New Roman"/>
          <w:sz w:val="24"/>
          <w:szCs w:val="24"/>
        </w:rPr>
        <w:t>……</w:t>
      </w:r>
      <w:r w:rsidR="001376D9">
        <w:rPr>
          <w:rFonts w:ascii="Times New Roman" w:hAnsi="Times New Roman" w:cs="Times New Roman"/>
          <w:sz w:val="24"/>
          <w:szCs w:val="24"/>
        </w:rPr>
        <w:t>7</w:t>
      </w:r>
    </w:p>
    <w:p w:rsidR="00302F03" w:rsidRPr="00302F03" w:rsidRDefault="00341A84" w:rsidP="004B407A">
      <w:pPr>
        <w:pStyle w:val="ListParagraph"/>
        <w:numPr>
          <w:ilvl w:val="0"/>
          <w:numId w:val="1"/>
        </w:num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QUALITY STATEMENTS………………….</w:t>
      </w:r>
      <w:r w:rsidR="00302F03">
        <w:rPr>
          <w:rFonts w:ascii="Times New Roman" w:hAnsi="Times New Roman" w:cs="Times New Roman"/>
          <w:sz w:val="24"/>
          <w:szCs w:val="24"/>
        </w:rPr>
        <w:t>……………………………………………</w:t>
      </w:r>
      <w:r w:rsidR="00F81D7E">
        <w:rPr>
          <w:rFonts w:ascii="Times New Roman" w:hAnsi="Times New Roman" w:cs="Times New Roman"/>
          <w:sz w:val="24"/>
          <w:szCs w:val="24"/>
        </w:rPr>
        <w:t>...</w:t>
      </w:r>
      <w:r w:rsidR="008D51CF">
        <w:rPr>
          <w:rFonts w:ascii="Times New Roman" w:hAnsi="Times New Roman" w:cs="Times New Roman"/>
          <w:sz w:val="24"/>
          <w:szCs w:val="24"/>
        </w:rPr>
        <w:t>.</w:t>
      </w:r>
      <w:r w:rsidR="00302F03">
        <w:rPr>
          <w:rFonts w:ascii="Times New Roman" w:hAnsi="Times New Roman" w:cs="Times New Roman"/>
          <w:sz w:val="24"/>
          <w:szCs w:val="24"/>
        </w:rPr>
        <w:t>..</w:t>
      </w:r>
      <w:r w:rsidR="001376D9">
        <w:rPr>
          <w:rFonts w:ascii="Times New Roman" w:hAnsi="Times New Roman" w:cs="Times New Roman"/>
          <w:sz w:val="24"/>
          <w:szCs w:val="24"/>
        </w:rPr>
        <w:t>8</w:t>
      </w:r>
    </w:p>
    <w:p w:rsidR="00302F03" w:rsidRDefault="00302F03" w:rsidP="004B407A">
      <w:pPr>
        <w:pStyle w:val="ListParagraph"/>
        <w:numPr>
          <w:ilvl w:val="0"/>
          <w:numId w:val="1"/>
        </w:numPr>
        <w:tabs>
          <w:tab w:val="left" w:pos="7012"/>
        </w:tabs>
        <w:spacing w:line="360" w:lineRule="auto"/>
        <w:jc w:val="both"/>
        <w:rPr>
          <w:rFonts w:ascii="Times New Roman" w:hAnsi="Times New Roman" w:cs="Times New Roman"/>
          <w:sz w:val="24"/>
          <w:szCs w:val="24"/>
        </w:rPr>
      </w:pPr>
      <w:r w:rsidRPr="00302F03">
        <w:rPr>
          <w:rFonts w:ascii="Times New Roman" w:hAnsi="Times New Roman" w:cs="Times New Roman"/>
          <w:sz w:val="24"/>
          <w:szCs w:val="24"/>
        </w:rPr>
        <w:t>POLICY FRAMEWORK</w:t>
      </w:r>
      <w:r>
        <w:rPr>
          <w:rFonts w:ascii="Times New Roman" w:hAnsi="Times New Roman" w:cs="Times New Roman"/>
          <w:sz w:val="24"/>
          <w:szCs w:val="24"/>
        </w:rPr>
        <w:t>……………………………………………</w:t>
      </w:r>
      <w:r w:rsidR="00341A84">
        <w:rPr>
          <w:rFonts w:ascii="Times New Roman" w:hAnsi="Times New Roman" w:cs="Times New Roman"/>
          <w:sz w:val="24"/>
          <w:szCs w:val="24"/>
        </w:rPr>
        <w:t>………………</w:t>
      </w:r>
      <w:r>
        <w:rPr>
          <w:rFonts w:ascii="Times New Roman" w:hAnsi="Times New Roman" w:cs="Times New Roman"/>
          <w:sz w:val="24"/>
          <w:szCs w:val="24"/>
        </w:rPr>
        <w:t>……</w:t>
      </w:r>
      <w:r w:rsidR="00F81D7E">
        <w:rPr>
          <w:rFonts w:ascii="Times New Roman" w:hAnsi="Times New Roman" w:cs="Times New Roman"/>
          <w:sz w:val="24"/>
          <w:szCs w:val="24"/>
        </w:rPr>
        <w:t>...</w:t>
      </w:r>
      <w:r w:rsidR="001376D9">
        <w:rPr>
          <w:rFonts w:ascii="Times New Roman" w:hAnsi="Times New Roman" w:cs="Times New Roman"/>
          <w:sz w:val="24"/>
          <w:szCs w:val="24"/>
        </w:rPr>
        <w:t>.10</w:t>
      </w:r>
    </w:p>
    <w:p w:rsidR="00341A84" w:rsidRPr="00302F03" w:rsidRDefault="00341A84" w:rsidP="004B407A">
      <w:pPr>
        <w:pStyle w:val="ListParagraph"/>
        <w:numPr>
          <w:ilvl w:val="0"/>
          <w:numId w:val="1"/>
        </w:num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ADMINISTRATIVE STRUCTURE………………………………………………………</w:t>
      </w:r>
      <w:r w:rsidR="003B00CB">
        <w:rPr>
          <w:rFonts w:ascii="Times New Roman" w:hAnsi="Times New Roman" w:cs="Times New Roman"/>
          <w:sz w:val="24"/>
          <w:szCs w:val="24"/>
        </w:rPr>
        <w:t>...1</w:t>
      </w:r>
      <w:r w:rsidR="001376D9">
        <w:rPr>
          <w:rFonts w:ascii="Times New Roman" w:hAnsi="Times New Roman" w:cs="Times New Roman"/>
          <w:sz w:val="24"/>
          <w:szCs w:val="24"/>
        </w:rPr>
        <w:t>4</w:t>
      </w:r>
    </w:p>
    <w:p w:rsidR="00302F03" w:rsidRPr="00302F03" w:rsidRDefault="00302F03" w:rsidP="004B407A">
      <w:pPr>
        <w:pStyle w:val="ListParagraph"/>
        <w:numPr>
          <w:ilvl w:val="0"/>
          <w:numId w:val="1"/>
        </w:numPr>
        <w:tabs>
          <w:tab w:val="left" w:pos="7012"/>
        </w:tabs>
        <w:spacing w:line="360" w:lineRule="auto"/>
        <w:jc w:val="both"/>
        <w:rPr>
          <w:rFonts w:ascii="Times New Roman" w:hAnsi="Times New Roman" w:cs="Times New Roman"/>
          <w:sz w:val="24"/>
          <w:szCs w:val="24"/>
        </w:rPr>
      </w:pPr>
      <w:r w:rsidRPr="00302F03">
        <w:rPr>
          <w:rFonts w:ascii="Times New Roman" w:hAnsi="Times New Roman" w:cs="Times New Roman"/>
          <w:sz w:val="24"/>
          <w:szCs w:val="24"/>
        </w:rPr>
        <w:t>IMPLEMENTATION FR</w:t>
      </w:r>
      <w:r w:rsidR="00EB2345">
        <w:rPr>
          <w:rFonts w:ascii="Times New Roman" w:hAnsi="Times New Roman" w:cs="Times New Roman"/>
          <w:sz w:val="24"/>
          <w:szCs w:val="24"/>
        </w:rPr>
        <w:t>A</w:t>
      </w:r>
      <w:r w:rsidRPr="00302F03">
        <w:rPr>
          <w:rFonts w:ascii="Times New Roman" w:hAnsi="Times New Roman" w:cs="Times New Roman"/>
          <w:sz w:val="24"/>
          <w:szCs w:val="24"/>
        </w:rPr>
        <w:t>M</w:t>
      </w:r>
      <w:r w:rsidR="00EB2345">
        <w:rPr>
          <w:rFonts w:ascii="Times New Roman" w:hAnsi="Times New Roman" w:cs="Times New Roman"/>
          <w:sz w:val="24"/>
          <w:szCs w:val="24"/>
        </w:rPr>
        <w:t>E W</w:t>
      </w:r>
      <w:r w:rsidRPr="00302F03">
        <w:rPr>
          <w:rFonts w:ascii="Times New Roman" w:hAnsi="Times New Roman" w:cs="Times New Roman"/>
          <w:sz w:val="24"/>
          <w:szCs w:val="24"/>
        </w:rPr>
        <w:t>ORK</w:t>
      </w:r>
      <w:r>
        <w:rPr>
          <w:rFonts w:ascii="Times New Roman" w:hAnsi="Times New Roman" w:cs="Times New Roman"/>
          <w:sz w:val="24"/>
          <w:szCs w:val="24"/>
        </w:rPr>
        <w:t>……………………………………………………</w:t>
      </w:r>
      <w:r w:rsidR="008D51CF">
        <w:rPr>
          <w:rFonts w:ascii="Times New Roman" w:hAnsi="Times New Roman" w:cs="Times New Roman"/>
          <w:sz w:val="24"/>
          <w:szCs w:val="24"/>
        </w:rPr>
        <w:t>.</w:t>
      </w:r>
      <w:r w:rsidR="003B00CB">
        <w:rPr>
          <w:rFonts w:ascii="Times New Roman" w:hAnsi="Times New Roman" w:cs="Times New Roman"/>
          <w:sz w:val="24"/>
          <w:szCs w:val="24"/>
        </w:rPr>
        <w:t>1</w:t>
      </w:r>
      <w:r w:rsidR="001376D9">
        <w:rPr>
          <w:rFonts w:ascii="Times New Roman" w:hAnsi="Times New Roman" w:cs="Times New Roman"/>
          <w:sz w:val="24"/>
          <w:szCs w:val="24"/>
        </w:rPr>
        <w:t>5</w:t>
      </w:r>
    </w:p>
    <w:p w:rsidR="00302F03" w:rsidRPr="00302F03" w:rsidRDefault="00302F03" w:rsidP="004B407A">
      <w:pPr>
        <w:pStyle w:val="ListParagraph"/>
        <w:numPr>
          <w:ilvl w:val="0"/>
          <w:numId w:val="1"/>
        </w:numPr>
        <w:tabs>
          <w:tab w:val="left" w:pos="7012"/>
        </w:tabs>
        <w:spacing w:line="360" w:lineRule="auto"/>
        <w:jc w:val="both"/>
        <w:rPr>
          <w:rFonts w:ascii="Times New Roman" w:hAnsi="Times New Roman" w:cs="Times New Roman"/>
          <w:sz w:val="24"/>
          <w:szCs w:val="24"/>
        </w:rPr>
      </w:pPr>
      <w:r w:rsidRPr="00302F03">
        <w:rPr>
          <w:rFonts w:ascii="Times New Roman" w:hAnsi="Times New Roman" w:cs="Times New Roman"/>
          <w:sz w:val="24"/>
          <w:szCs w:val="24"/>
        </w:rPr>
        <w:t>MONITORING COMPLIANCE AND OF EFFECTIVENESS THIS POLICY</w:t>
      </w:r>
      <w:r>
        <w:rPr>
          <w:rFonts w:ascii="Times New Roman" w:hAnsi="Times New Roman" w:cs="Times New Roman"/>
          <w:sz w:val="24"/>
          <w:szCs w:val="24"/>
        </w:rPr>
        <w:t>……………1</w:t>
      </w:r>
      <w:r w:rsidR="001376D9">
        <w:rPr>
          <w:rFonts w:ascii="Times New Roman" w:hAnsi="Times New Roman" w:cs="Times New Roman"/>
          <w:sz w:val="24"/>
          <w:szCs w:val="24"/>
        </w:rPr>
        <w:t>6</w:t>
      </w:r>
    </w:p>
    <w:p w:rsidR="00302F03" w:rsidRPr="00302F03" w:rsidRDefault="00302F03" w:rsidP="004B407A">
      <w:pPr>
        <w:pStyle w:val="ListParagraph"/>
        <w:numPr>
          <w:ilvl w:val="0"/>
          <w:numId w:val="1"/>
        </w:numPr>
        <w:tabs>
          <w:tab w:val="left" w:pos="7012"/>
        </w:tabs>
        <w:spacing w:line="360" w:lineRule="auto"/>
        <w:jc w:val="both"/>
        <w:rPr>
          <w:rFonts w:ascii="Times New Roman" w:hAnsi="Times New Roman" w:cs="Times New Roman"/>
          <w:sz w:val="24"/>
          <w:szCs w:val="24"/>
        </w:rPr>
      </w:pPr>
      <w:r w:rsidRPr="00302F03">
        <w:rPr>
          <w:rFonts w:ascii="Times New Roman" w:hAnsi="Times New Roman" w:cs="Times New Roman"/>
          <w:sz w:val="24"/>
          <w:szCs w:val="24"/>
        </w:rPr>
        <w:t>POLICY REVIEW</w:t>
      </w:r>
      <w:r>
        <w:rPr>
          <w:rFonts w:ascii="Times New Roman" w:hAnsi="Times New Roman" w:cs="Times New Roman"/>
          <w:sz w:val="24"/>
          <w:szCs w:val="24"/>
        </w:rPr>
        <w:t>…………………………………………………………………………...1</w:t>
      </w:r>
      <w:r w:rsidR="001376D9">
        <w:rPr>
          <w:rFonts w:ascii="Times New Roman" w:hAnsi="Times New Roman" w:cs="Times New Roman"/>
          <w:sz w:val="24"/>
          <w:szCs w:val="24"/>
        </w:rPr>
        <w:t>7</w:t>
      </w:r>
    </w:p>
    <w:p w:rsidR="00302F03" w:rsidRDefault="003B00CB" w:rsidP="004B407A">
      <w:pPr>
        <w:pStyle w:val="ListParagraph"/>
        <w:numPr>
          <w:ilvl w:val="0"/>
          <w:numId w:val="1"/>
        </w:num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APPENDICES</w:t>
      </w:r>
      <w:r w:rsidR="00302F03">
        <w:rPr>
          <w:rFonts w:ascii="Times New Roman" w:hAnsi="Times New Roman" w:cs="Times New Roman"/>
          <w:sz w:val="24"/>
          <w:szCs w:val="24"/>
        </w:rPr>
        <w:t>………………………………………………………………………</w:t>
      </w:r>
      <w:r>
        <w:rPr>
          <w:rFonts w:ascii="Times New Roman" w:hAnsi="Times New Roman" w:cs="Times New Roman"/>
          <w:sz w:val="24"/>
          <w:szCs w:val="24"/>
        </w:rPr>
        <w:t>.</w:t>
      </w:r>
      <w:r w:rsidR="00302F03">
        <w:rPr>
          <w:rFonts w:ascii="Times New Roman" w:hAnsi="Times New Roman" w:cs="Times New Roman"/>
          <w:sz w:val="24"/>
          <w:szCs w:val="24"/>
        </w:rPr>
        <w:t>………</w:t>
      </w:r>
      <w:r w:rsidR="00F81D7E">
        <w:rPr>
          <w:rFonts w:ascii="Times New Roman" w:hAnsi="Times New Roman" w:cs="Times New Roman"/>
          <w:sz w:val="24"/>
          <w:szCs w:val="24"/>
        </w:rPr>
        <w:t xml:space="preserve"> </w:t>
      </w:r>
      <w:r w:rsidR="00302F03">
        <w:rPr>
          <w:rFonts w:ascii="Times New Roman" w:hAnsi="Times New Roman" w:cs="Times New Roman"/>
          <w:sz w:val="24"/>
          <w:szCs w:val="24"/>
        </w:rPr>
        <w:t>1</w:t>
      </w:r>
      <w:r w:rsidR="001376D9">
        <w:rPr>
          <w:rFonts w:ascii="Times New Roman" w:hAnsi="Times New Roman" w:cs="Times New Roman"/>
          <w:sz w:val="24"/>
          <w:szCs w:val="24"/>
        </w:rPr>
        <w:t>8</w:t>
      </w:r>
    </w:p>
    <w:p w:rsidR="005705D8" w:rsidRDefault="005705D8" w:rsidP="004B407A">
      <w:pPr>
        <w:tabs>
          <w:tab w:val="left" w:pos="7012"/>
        </w:tabs>
        <w:spacing w:line="360" w:lineRule="auto"/>
        <w:jc w:val="both"/>
        <w:rPr>
          <w:rFonts w:ascii="Times New Roman" w:hAnsi="Times New Roman" w:cs="Times New Roman"/>
          <w:sz w:val="24"/>
          <w:szCs w:val="24"/>
        </w:rPr>
      </w:pPr>
    </w:p>
    <w:p w:rsidR="005705D8" w:rsidRDefault="00197A86"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5705D8" w:rsidRDefault="005705D8" w:rsidP="004B407A">
      <w:pPr>
        <w:tabs>
          <w:tab w:val="left" w:pos="7012"/>
        </w:tabs>
        <w:spacing w:line="360" w:lineRule="auto"/>
        <w:jc w:val="both"/>
        <w:rPr>
          <w:rFonts w:ascii="Times New Roman" w:hAnsi="Times New Roman" w:cs="Times New Roman"/>
          <w:sz w:val="24"/>
          <w:szCs w:val="24"/>
        </w:rPr>
      </w:pPr>
    </w:p>
    <w:p w:rsidR="00506081" w:rsidRDefault="00506081" w:rsidP="004B407A">
      <w:pPr>
        <w:tabs>
          <w:tab w:val="left" w:pos="7012"/>
        </w:tabs>
        <w:spacing w:line="360" w:lineRule="auto"/>
        <w:jc w:val="both"/>
        <w:rPr>
          <w:rFonts w:ascii="Times New Roman" w:hAnsi="Times New Roman" w:cs="Times New Roman"/>
          <w:sz w:val="24"/>
          <w:szCs w:val="24"/>
        </w:rPr>
      </w:pPr>
    </w:p>
    <w:p w:rsidR="00506081" w:rsidRDefault="00506081" w:rsidP="004B407A">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506081" w:rsidRPr="006D36D9" w:rsidRDefault="00506081" w:rsidP="004B407A">
      <w:pPr>
        <w:widowControl w:val="0"/>
        <w:autoSpaceDE w:val="0"/>
        <w:autoSpaceDN w:val="0"/>
        <w:adjustRightInd w:val="0"/>
        <w:spacing w:before="6" w:after="0" w:line="360" w:lineRule="auto"/>
        <w:ind w:left="-426"/>
        <w:jc w:val="both"/>
        <w:rPr>
          <w:rFonts w:ascii="Times New Roman" w:hAnsi="Times New Roman" w:cs="Times New Roman"/>
          <w:b/>
          <w:sz w:val="24"/>
          <w:szCs w:val="24"/>
        </w:rPr>
      </w:pPr>
      <w:r w:rsidRPr="006D36D9">
        <w:rPr>
          <w:rFonts w:ascii="Times New Roman" w:hAnsi="Times New Roman" w:cs="Times New Roman"/>
          <w:b/>
          <w:sz w:val="24"/>
          <w:szCs w:val="24"/>
        </w:rPr>
        <w:lastRenderedPageBreak/>
        <w:t xml:space="preserve">AKNOWLEDGEMENT </w:t>
      </w:r>
      <w:bookmarkStart w:id="0" w:name="_GoBack"/>
      <w:bookmarkEnd w:id="0"/>
    </w:p>
    <w:p w:rsidR="00506081" w:rsidRPr="006D36D9" w:rsidRDefault="00506081" w:rsidP="004B407A">
      <w:pPr>
        <w:widowControl w:val="0"/>
        <w:autoSpaceDE w:val="0"/>
        <w:autoSpaceDN w:val="0"/>
        <w:adjustRightInd w:val="0"/>
        <w:spacing w:before="6" w:after="0" w:line="360" w:lineRule="auto"/>
        <w:ind w:left="-426"/>
        <w:jc w:val="both"/>
        <w:rPr>
          <w:rFonts w:ascii="Times New Roman" w:hAnsi="Times New Roman" w:cs="Times New Roman"/>
          <w:sz w:val="24"/>
          <w:szCs w:val="24"/>
        </w:rPr>
      </w:pPr>
      <w:r w:rsidRPr="006D36D9">
        <w:rPr>
          <w:rFonts w:ascii="Times New Roman" w:hAnsi="Times New Roman" w:cs="Times New Roman"/>
          <w:sz w:val="24"/>
          <w:szCs w:val="24"/>
        </w:rPr>
        <w:t xml:space="preserve">Masinde Muliro University of Science &amp; Technology seeks to increase her visibility and impact to the community through community CSR activities. This will enable the university to claim her position in the global, regional and national rankings of higher institutions of learning. To achieve this, the university must pay keen attention to the increased competition amongst the peers and respond by embedding quality in all aspects of the teaching, learning, research, outreach and Consultancies. </w:t>
      </w:r>
    </w:p>
    <w:p w:rsidR="00506081" w:rsidRPr="006D36D9" w:rsidRDefault="00506081" w:rsidP="004B407A">
      <w:pPr>
        <w:widowControl w:val="0"/>
        <w:autoSpaceDE w:val="0"/>
        <w:autoSpaceDN w:val="0"/>
        <w:adjustRightInd w:val="0"/>
        <w:spacing w:before="6" w:after="0" w:line="360" w:lineRule="auto"/>
        <w:ind w:left="-426"/>
        <w:jc w:val="both"/>
        <w:rPr>
          <w:rFonts w:ascii="Times New Roman" w:hAnsi="Times New Roman" w:cs="Times New Roman"/>
          <w:sz w:val="24"/>
          <w:szCs w:val="24"/>
        </w:rPr>
      </w:pPr>
      <w:r w:rsidRPr="006D36D9">
        <w:rPr>
          <w:rFonts w:ascii="Times New Roman" w:hAnsi="Times New Roman" w:cs="Times New Roman"/>
          <w:sz w:val="24"/>
          <w:szCs w:val="24"/>
        </w:rPr>
        <w:t xml:space="preserve"> </w:t>
      </w:r>
    </w:p>
    <w:p w:rsidR="00506081" w:rsidRPr="006D36D9" w:rsidRDefault="00506081" w:rsidP="004B407A">
      <w:pPr>
        <w:widowControl w:val="0"/>
        <w:autoSpaceDE w:val="0"/>
        <w:autoSpaceDN w:val="0"/>
        <w:adjustRightInd w:val="0"/>
        <w:spacing w:before="6" w:after="0" w:line="360" w:lineRule="auto"/>
        <w:ind w:left="-426"/>
        <w:jc w:val="both"/>
        <w:rPr>
          <w:rFonts w:ascii="Times New Roman" w:hAnsi="Times New Roman" w:cs="Times New Roman"/>
          <w:sz w:val="24"/>
          <w:szCs w:val="24"/>
        </w:rPr>
      </w:pPr>
      <w:r w:rsidRPr="006D36D9">
        <w:rPr>
          <w:rFonts w:ascii="Times New Roman" w:hAnsi="Times New Roman" w:cs="Times New Roman"/>
          <w:sz w:val="24"/>
          <w:szCs w:val="24"/>
        </w:rPr>
        <w:t>The University has a mission to “provide education, training and research through integrating science, technology and innovation into quality programmes”</w:t>
      </w:r>
      <w:r w:rsidR="00C53DD6" w:rsidRPr="006D36D9">
        <w:rPr>
          <w:rFonts w:ascii="Times New Roman" w:hAnsi="Times New Roman" w:cs="Times New Roman"/>
          <w:sz w:val="24"/>
          <w:szCs w:val="24"/>
        </w:rPr>
        <w:t xml:space="preserve">. This is </w:t>
      </w:r>
      <w:r w:rsidRPr="006D36D9">
        <w:rPr>
          <w:rFonts w:ascii="Times New Roman" w:hAnsi="Times New Roman" w:cs="Times New Roman"/>
          <w:sz w:val="24"/>
          <w:szCs w:val="24"/>
        </w:rPr>
        <w:t xml:space="preserve">with a vision “To become a university of choice in Science, Technology &amp; Innovation.” </w:t>
      </w:r>
      <w:r w:rsidR="00C53DD6" w:rsidRPr="006D36D9">
        <w:rPr>
          <w:rFonts w:ascii="Times New Roman" w:hAnsi="Times New Roman" w:cs="Times New Roman"/>
          <w:sz w:val="24"/>
          <w:szCs w:val="24"/>
        </w:rPr>
        <w:t>Therefore MMUST</w:t>
      </w:r>
      <w:r w:rsidRPr="006D36D9">
        <w:rPr>
          <w:rFonts w:ascii="Times New Roman" w:hAnsi="Times New Roman" w:cs="Times New Roman"/>
          <w:sz w:val="24"/>
          <w:szCs w:val="24"/>
        </w:rPr>
        <w:t xml:space="preserve"> </w:t>
      </w:r>
      <w:r w:rsidR="00C53DD6" w:rsidRPr="006D36D9">
        <w:rPr>
          <w:rFonts w:ascii="Times New Roman" w:hAnsi="Times New Roman" w:cs="Times New Roman"/>
          <w:sz w:val="24"/>
          <w:szCs w:val="24"/>
        </w:rPr>
        <w:t>has to red</w:t>
      </w:r>
      <w:r w:rsidRPr="006D36D9">
        <w:rPr>
          <w:rFonts w:ascii="Times New Roman" w:hAnsi="Times New Roman" w:cs="Times New Roman"/>
          <w:sz w:val="24"/>
          <w:szCs w:val="24"/>
        </w:rPr>
        <w:t xml:space="preserve">efine the path to follow in order to arrive at the desired destination.    </w:t>
      </w:r>
    </w:p>
    <w:p w:rsidR="00506081" w:rsidRPr="006D36D9" w:rsidRDefault="00506081" w:rsidP="004B407A">
      <w:pPr>
        <w:widowControl w:val="0"/>
        <w:autoSpaceDE w:val="0"/>
        <w:autoSpaceDN w:val="0"/>
        <w:adjustRightInd w:val="0"/>
        <w:spacing w:before="6" w:after="0" w:line="240" w:lineRule="auto"/>
        <w:ind w:left="-426"/>
        <w:jc w:val="both"/>
        <w:rPr>
          <w:rFonts w:ascii="Times New Roman" w:hAnsi="Times New Roman" w:cs="Times New Roman"/>
          <w:sz w:val="24"/>
          <w:szCs w:val="24"/>
        </w:rPr>
      </w:pPr>
      <w:r w:rsidRPr="006D36D9">
        <w:rPr>
          <w:rFonts w:ascii="Times New Roman" w:hAnsi="Times New Roman" w:cs="Times New Roman"/>
          <w:sz w:val="24"/>
          <w:szCs w:val="24"/>
        </w:rPr>
        <w:t xml:space="preserve"> </w:t>
      </w:r>
    </w:p>
    <w:p w:rsidR="00506081" w:rsidRPr="006D36D9" w:rsidRDefault="00506081" w:rsidP="004B407A">
      <w:pPr>
        <w:widowControl w:val="0"/>
        <w:autoSpaceDE w:val="0"/>
        <w:autoSpaceDN w:val="0"/>
        <w:adjustRightInd w:val="0"/>
        <w:spacing w:before="6" w:after="0" w:line="360" w:lineRule="auto"/>
        <w:ind w:left="-426"/>
        <w:jc w:val="both"/>
        <w:rPr>
          <w:rFonts w:ascii="Times New Roman" w:hAnsi="Times New Roman" w:cs="Times New Roman"/>
          <w:sz w:val="24"/>
          <w:szCs w:val="24"/>
        </w:rPr>
      </w:pPr>
      <w:r w:rsidRPr="006D36D9">
        <w:rPr>
          <w:rFonts w:ascii="Times New Roman" w:hAnsi="Times New Roman" w:cs="Times New Roman"/>
          <w:sz w:val="24"/>
          <w:szCs w:val="24"/>
        </w:rPr>
        <w:t xml:space="preserve">It is expected that the policy will guide MMUST’s efforts to address </w:t>
      </w:r>
      <w:r w:rsidR="00C53DD6" w:rsidRPr="006D36D9">
        <w:rPr>
          <w:rFonts w:ascii="Times New Roman" w:hAnsi="Times New Roman" w:cs="Times New Roman"/>
          <w:sz w:val="24"/>
          <w:szCs w:val="24"/>
        </w:rPr>
        <w:t>community outreach and engagement amid</w:t>
      </w:r>
      <w:r w:rsidRPr="006D36D9">
        <w:rPr>
          <w:rFonts w:ascii="Times New Roman" w:hAnsi="Times New Roman" w:cs="Times New Roman"/>
          <w:sz w:val="24"/>
          <w:szCs w:val="24"/>
        </w:rPr>
        <w:t xml:space="preserve"> changes and emerging issues taking place both at national</w:t>
      </w:r>
      <w:r w:rsidR="00C53DD6" w:rsidRPr="006D36D9">
        <w:rPr>
          <w:rFonts w:ascii="Times New Roman" w:hAnsi="Times New Roman" w:cs="Times New Roman"/>
          <w:sz w:val="24"/>
          <w:szCs w:val="24"/>
        </w:rPr>
        <w:t xml:space="preserve">, regional and global levels. </w:t>
      </w:r>
      <w:r w:rsidRPr="006D36D9">
        <w:rPr>
          <w:rFonts w:ascii="Times New Roman" w:hAnsi="Times New Roman" w:cs="Times New Roman"/>
          <w:sz w:val="24"/>
          <w:szCs w:val="24"/>
        </w:rPr>
        <w:t xml:space="preserve">Universities are key players in a </w:t>
      </w:r>
      <w:r w:rsidR="00C53DD6" w:rsidRPr="006D36D9">
        <w:rPr>
          <w:rFonts w:ascii="Times New Roman" w:hAnsi="Times New Roman" w:cs="Times New Roman"/>
          <w:sz w:val="24"/>
          <w:szCs w:val="24"/>
        </w:rPr>
        <w:t>national development hence</w:t>
      </w:r>
      <w:r w:rsidRPr="006D36D9">
        <w:rPr>
          <w:rFonts w:ascii="Times New Roman" w:hAnsi="Times New Roman" w:cs="Times New Roman"/>
          <w:sz w:val="24"/>
          <w:szCs w:val="24"/>
        </w:rPr>
        <w:t xml:space="preserve">, MMUST must claim her right place </w:t>
      </w:r>
      <w:r w:rsidR="00C53DD6" w:rsidRPr="006D36D9">
        <w:rPr>
          <w:rFonts w:ascii="Times New Roman" w:hAnsi="Times New Roman" w:cs="Times New Roman"/>
          <w:sz w:val="24"/>
          <w:szCs w:val="24"/>
        </w:rPr>
        <w:t>by exercising the University</w:t>
      </w:r>
      <w:r w:rsidRPr="006D36D9">
        <w:rPr>
          <w:rFonts w:ascii="Times New Roman" w:hAnsi="Times New Roman" w:cs="Times New Roman"/>
          <w:sz w:val="24"/>
          <w:szCs w:val="24"/>
        </w:rPr>
        <w:t xml:space="preserve">`s mandate.    This policy provides for the establishment of a </w:t>
      </w:r>
      <w:r w:rsidR="00C53DD6" w:rsidRPr="006D36D9">
        <w:rPr>
          <w:rFonts w:ascii="Times New Roman" w:hAnsi="Times New Roman" w:cs="Times New Roman"/>
          <w:sz w:val="24"/>
          <w:szCs w:val="24"/>
        </w:rPr>
        <w:t xml:space="preserve">University Outreach </w:t>
      </w:r>
      <w:r w:rsidRPr="006D36D9">
        <w:rPr>
          <w:rFonts w:ascii="Times New Roman" w:hAnsi="Times New Roman" w:cs="Times New Roman"/>
          <w:sz w:val="24"/>
          <w:szCs w:val="24"/>
        </w:rPr>
        <w:t xml:space="preserve">Committee whose main objective shall be to </w:t>
      </w:r>
      <w:r w:rsidR="00C53DD6" w:rsidRPr="006D36D9">
        <w:rPr>
          <w:rFonts w:ascii="Times New Roman" w:hAnsi="Times New Roman" w:cs="Times New Roman"/>
          <w:sz w:val="24"/>
          <w:szCs w:val="24"/>
        </w:rPr>
        <w:t xml:space="preserve">oversee </w:t>
      </w:r>
      <w:r w:rsidRPr="006D36D9">
        <w:rPr>
          <w:rFonts w:ascii="Times New Roman" w:hAnsi="Times New Roman" w:cs="Times New Roman"/>
          <w:sz w:val="24"/>
          <w:szCs w:val="24"/>
        </w:rPr>
        <w:t xml:space="preserve">MMUST </w:t>
      </w:r>
      <w:r w:rsidR="00C53DD6" w:rsidRPr="006D36D9">
        <w:rPr>
          <w:rFonts w:ascii="Times New Roman" w:hAnsi="Times New Roman" w:cs="Times New Roman"/>
          <w:sz w:val="24"/>
          <w:szCs w:val="24"/>
        </w:rPr>
        <w:t>outreach</w:t>
      </w:r>
      <w:r w:rsidRPr="006D36D9">
        <w:rPr>
          <w:rFonts w:ascii="Times New Roman" w:hAnsi="Times New Roman" w:cs="Times New Roman"/>
          <w:sz w:val="24"/>
          <w:szCs w:val="24"/>
        </w:rPr>
        <w:t xml:space="preserve"> mission as set out in the MMUST Corporate Strategic Plan</w:t>
      </w:r>
      <w:r w:rsidR="00C53DD6" w:rsidRPr="006D36D9">
        <w:rPr>
          <w:rFonts w:ascii="Times New Roman" w:hAnsi="Times New Roman" w:cs="Times New Roman"/>
          <w:sz w:val="24"/>
          <w:szCs w:val="24"/>
        </w:rPr>
        <w:t>.</w:t>
      </w:r>
      <w:r w:rsidRPr="006D36D9">
        <w:rPr>
          <w:rFonts w:ascii="Times New Roman" w:hAnsi="Times New Roman" w:cs="Times New Roman"/>
          <w:sz w:val="24"/>
          <w:szCs w:val="24"/>
        </w:rPr>
        <w:t xml:space="preserve">    </w:t>
      </w:r>
    </w:p>
    <w:p w:rsidR="004B407A" w:rsidRDefault="004B407A" w:rsidP="004B407A">
      <w:pPr>
        <w:widowControl w:val="0"/>
        <w:autoSpaceDE w:val="0"/>
        <w:autoSpaceDN w:val="0"/>
        <w:adjustRightInd w:val="0"/>
        <w:spacing w:after="0" w:line="360" w:lineRule="auto"/>
        <w:ind w:left="-426"/>
        <w:jc w:val="both"/>
        <w:rPr>
          <w:rFonts w:ascii="Times New Roman" w:hAnsi="Times New Roman" w:cs="Times New Roman"/>
          <w:sz w:val="24"/>
          <w:szCs w:val="24"/>
        </w:rPr>
      </w:pPr>
    </w:p>
    <w:p w:rsidR="00506081" w:rsidRPr="008C435C" w:rsidRDefault="008C435C" w:rsidP="004B407A">
      <w:pPr>
        <w:widowControl w:val="0"/>
        <w:autoSpaceDE w:val="0"/>
        <w:autoSpaceDN w:val="0"/>
        <w:adjustRightInd w:val="0"/>
        <w:spacing w:before="6" w:after="0" w:line="360" w:lineRule="auto"/>
        <w:ind w:left="-426"/>
        <w:jc w:val="both"/>
        <w:rPr>
          <w:rFonts w:ascii="Times New Roman" w:hAnsi="Times New Roman" w:cs="Times New Roman"/>
          <w:sz w:val="24"/>
          <w:szCs w:val="24"/>
        </w:rPr>
      </w:pPr>
      <w:r w:rsidRPr="006D36D9">
        <w:rPr>
          <w:rFonts w:ascii="Times New Roman" w:hAnsi="Times New Roman" w:cs="Times New Roman"/>
          <w:sz w:val="24"/>
          <w:szCs w:val="24"/>
        </w:rPr>
        <w:t>Implementation</w:t>
      </w:r>
      <w:r w:rsidR="00506081" w:rsidRPr="006D36D9">
        <w:rPr>
          <w:rFonts w:ascii="Times New Roman" w:hAnsi="Times New Roman" w:cs="Times New Roman"/>
          <w:sz w:val="24"/>
          <w:szCs w:val="24"/>
        </w:rPr>
        <w:t xml:space="preserve"> of </w:t>
      </w:r>
      <w:r w:rsidR="00C53DD6" w:rsidRPr="006D36D9">
        <w:rPr>
          <w:rFonts w:ascii="Times New Roman" w:hAnsi="Times New Roman" w:cs="Times New Roman"/>
          <w:sz w:val="24"/>
          <w:szCs w:val="24"/>
        </w:rPr>
        <w:t>this</w:t>
      </w:r>
      <w:r w:rsidR="00506081" w:rsidRPr="006D36D9">
        <w:rPr>
          <w:rFonts w:ascii="Times New Roman" w:hAnsi="Times New Roman" w:cs="Times New Roman"/>
          <w:sz w:val="24"/>
          <w:szCs w:val="24"/>
        </w:rPr>
        <w:t xml:space="preserve"> Policy shall provide for </w:t>
      </w:r>
      <w:r w:rsidRPr="006D36D9">
        <w:rPr>
          <w:rFonts w:ascii="Times New Roman" w:hAnsi="Times New Roman" w:cs="Times New Roman"/>
          <w:sz w:val="24"/>
          <w:szCs w:val="24"/>
        </w:rPr>
        <w:t xml:space="preserve">synergy among University Outreach players and partners to engage the community </w:t>
      </w:r>
      <w:r w:rsidR="006D36D9" w:rsidRPr="006D36D9">
        <w:rPr>
          <w:rFonts w:ascii="Times New Roman" w:hAnsi="Times New Roman" w:cs="Times New Roman"/>
          <w:sz w:val="24"/>
          <w:szCs w:val="24"/>
        </w:rPr>
        <w:t>with activities</w:t>
      </w:r>
      <w:r w:rsidR="00506081" w:rsidRPr="006D36D9">
        <w:rPr>
          <w:rFonts w:ascii="Times New Roman" w:hAnsi="Times New Roman" w:cs="Times New Roman"/>
          <w:sz w:val="24"/>
          <w:szCs w:val="24"/>
        </w:rPr>
        <w:t xml:space="preserve"> as well as services at competitive </w:t>
      </w:r>
      <w:r w:rsidR="006D36D9" w:rsidRPr="006D36D9">
        <w:rPr>
          <w:rFonts w:ascii="Times New Roman" w:hAnsi="Times New Roman" w:cs="Times New Roman"/>
          <w:sz w:val="24"/>
          <w:szCs w:val="24"/>
        </w:rPr>
        <w:t>(</w:t>
      </w:r>
      <w:r w:rsidR="006D36D9">
        <w:rPr>
          <w:rFonts w:ascii="Times New Roman" w:hAnsi="Times New Roman" w:cs="Times New Roman"/>
          <w:sz w:val="24"/>
          <w:szCs w:val="24"/>
        </w:rPr>
        <w:t>N</w:t>
      </w:r>
      <w:r w:rsidR="00506081" w:rsidRPr="006D36D9">
        <w:rPr>
          <w:rFonts w:ascii="Times New Roman" w:hAnsi="Times New Roman" w:cs="Times New Roman"/>
          <w:sz w:val="24"/>
          <w:szCs w:val="24"/>
        </w:rPr>
        <w:t xml:space="preserve">ational, </w:t>
      </w:r>
      <w:r w:rsidR="006D36D9">
        <w:rPr>
          <w:rFonts w:ascii="Times New Roman" w:hAnsi="Times New Roman" w:cs="Times New Roman"/>
          <w:sz w:val="24"/>
          <w:szCs w:val="24"/>
        </w:rPr>
        <w:t>R</w:t>
      </w:r>
      <w:r w:rsidR="00506081" w:rsidRPr="006D36D9">
        <w:rPr>
          <w:rFonts w:ascii="Times New Roman" w:hAnsi="Times New Roman" w:cs="Times New Roman"/>
          <w:sz w:val="24"/>
          <w:szCs w:val="24"/>
        </w:rPr>
        <w:t xml:space="preserve">egional and </w:t>
      </w:r>
      <w:r w:rsidR="006D36D9">
        <w:rPr>
          <w:rFonts w:ascii="Times New Roman" w:hAnsi="Times New Roman" w:cs="Times New Roman"/>
          <w:sz w:val="24"/>
          <w:szCs w:val="24"/>
        </w:rPr>
        <w:t>I</w:t>
      </w:r>
      <w:r w:rsidR="00506081" w:rsidRPr="006D36D9">
        <w:rPr>
          <w:rFonts w:ascii="Times New Roman" w:hAnsi="Times New Roman" w:cs="Times New Roman"/>
          <w:sz w:val="24"/>
          <w:szCs w:val="24"/>
        </w:rPr>
        <w:t>nternational</w:t>
      </w:r>
      <w:r w:rsidRPr="006D36D9">
        <w:rPr>
          <w:rFonts w:ascii="Times New Roman" w:hAnsi="Times New Roman" w:cs="Times New Roman"/>
          <w:sz w:val="24"/>
          <w:szCs w:val="24"/>
        </w:rPr>
        <w:t>)</w:t>
      </w:r>
      <w:r w:rsidR="00506081" w:rsidRPr="006D36D9">
        <w:rPr>
          <w:rFonts w:ascii="Times New Roman" w:hAnsi="Times New Roman" w:cs="Times New Roman"/>
          <w:sz w:val="24"/>
          <w:szCs w:val="24"/>
        </w:rPr>
        <w:t xml:space="preserve"> levels.</w:t>
      </w:r>
      <w:r w:rsidR="00506081" w:rsidRPr="008C435C">
        <w:rPr>
          <w:rFonts w:ascii="Times New Roman" w:hAnsi="Times New Roman" w:cs="Times New Roman"/>
          <w:sz w:val="24"/>
          <w:szCs w:val="24"/>
        </w:rPr>
        <w:t xml:space="preserve">  </w:t>
      </w:r>
    </w:p>
    <w:p w:rsidR="00506081" w:rsidRPr="008C435C" w:rsidRDefault="00506081" w:rsidP="004B407A">
      <w:pPr>
        <w:widowControl w:val="0"/>
        <w:autoSpaceDE w:val="0"/>
        <w:autoSpaceDN w:val="0"/>
        <w:adjustRightInd w:val="0"/>
        <w:spacing w:after="0" w:line="360" w:lineRule="auto"/>
        <w:ind w:left="-426"/>
        <w:rPr>
          <w:rFonts w:ascii="Times New Roman" w:hAnsi="Times New Roman" w:cs="Times New Roman"/>
          <w:sz w:val="24"/>
          <w:szCs w:val="24"/>
        </w:rPr>
      </w:pPr>
      <w:r w:rsidRPr="008C435C">
        <w:rPr>
          <w:rFonts w:ascii="Times New Roman" w:hAnsi="Times New Roman" w:cs="Times New Roman"/>
          <w:sz w:val="24"/>
          <w:szCs w:val="24"/>
        </w:rPr>
        <w:t xml:space="preserve"> </w:t>
      </w:r>
    </w:p>
    <w:p w:rsidR="00506081" w:rsidRPr="008C435C" w:rsidRDefault="008C435C" w:rsidP="004B407A">
      <w:pPr>
        <w:widowControl w:val="0"/>
        <w:autoSpaceDE w:val="0"/>
        <w:autoSpaceDN w:val="0"/>
        <w:adjustRightInd w:val="0"/>
        <w:spacing w:after="0" w:line="240" w:lineRule="auto"/>
        <w:ind w:left="-426" w:right="2981"/>
        <w:jc w:val="both"/>
        <w:rPr>
          <w:rFonts w:ascii="Times New Roman" w:hAnsi="Times New Roman" w:cs="Times New Roman"/>
          <w:sz w:val="24"/>
          <w:szCs w:val="24"/>
        </w:rPr>
      </w:pPr>
      <w:r>
        <w:rPr>
          <w:rFonts w:ascii="Times New Roman" w:hAnsi="Times New Roman" w:cs="Times New Roman"/>
          <w:b/>
          <w:bCs/>
          <w:spacing w:val="1"/>
          <w:sz w:val="24"/>
          <w:szCs w:val="24"/>
        </w:rPr>
        <w:t>DVC - Planning, Research and Innovation</w:t>
      </w:r>
      <w:r>
        <w:rPr>
          <w:rFonts w:ascii="Times New Roman" w:hAnsi="Times New Roman" w:cs="Times New Roman"/>
          <w:b/>
          <w:bCs/>
          <w:sz w:val="24"/>
          <w:szCs w:val="24"/>
        </w:rPr>
        <w:t>.</w:t>
      </w:r>
    </w:p>
    <w:p w:rsidR="00506081" w:rsidRPr="008C435C" w:rsidRDefault="00506081" w:rsidP="004B407A">
      <w:pPr>
        <w:widowControl w:val="0"/>
        <w:autoSpaceDE w:val="0"/>
        <w:autoSpaceDN w:val="0"/>
        <w:adjustRightInd w:val="0"/>
        <w:spacing w:before="6" w:after="0" w:line="240" w:lineRule="auto"/>
        <w:ind w:left="-426"/>
        <w:rPr>
          <w:rFonts w:ascii="Times New Roman" w:hAnsi="Times New Roman" w:cs="Times New Roman"/>
          <w:b/>
          <w:sz w:val="24"/>
          <w:szCs w:val="24"/>
        </w:rPr>
      </w:pPr>
      <w:r w:rsidRPr="008C435C">
        <w:rPr>
          <w:rFonts w:ascii="Times New Roman" w:hAnsi="Times New Roman" w:cs="Times New Roman"/>
          <w:b/>
          <w:sz w:val="24"/>
          <w:szCs w:val="24"/>
        </w:rPr>
        <w:t xml:space="preserve">Masinde Muliro University of Science &amp; Technology, Kakamega </w:t>
      </w:r>
    </w:p>
    <w:p w:rsidR="00506081" w:rsidRPr="008C435C" w:rsidRDefault="004B407A" w:rsidP="004B407A">
      <w:pPr>
        <w:widowControl w:val="0"/>
        <w:autoSpaceDE w:val="0"/>
        <w:autoSpaceDN w:val="0"/>
        <w:adjustRightInd w:val="0"/>
        <w:spacing w:before="6" w:after="0" w:line="360" w:lineRule="auto"/>
        <w:ind w:left="-426"/>
        <w:rPr>
          <w:rFonts w:ascii="Times New Roman" w:hAnsi="Times New Roman" w:cs="Times New Roman"/>
          <w:b/>
          <w:sz w:val="24"/>
          <w:szCs w:val="24"/>
        </w:rPr>
      </w:pPr>
      <w:r>
        <w:rPr>
          <w:rFonts w:ascii="Times New Roman" w:hAnsi="Times New Roman" w:cs="Times New Roman"/>
          <w:b/>
          <w:sz w:val="24"/>
          <w:szCs w:val="24"/>
        </w:rPr>
        <w:t>February,</w:t>
      </w:r>
      <w:r w:rsidR="00506081" w:rsidRPr="008C435C">
        <w:rPr>
          <w:rFonts w:ascii="Times New Roman" w:hAnsi="Times New Roman" w:cs="Times New Roman"/>
          <w:b/>
          <w:sz w:val="24"/>
          <w:szCs w:val="24"/>
        </w:rPr>
        <w:t xml:space="preserve"> 20</w:t>
      </w:r>
      <w:r w:rsidR="008C435C" w:rsidRPr="008C435C">
        <w:rPr>
          <w:rFonts w:ascii="Times New Roman" w:hAnsi="Times New Roman" w:cs="Times New Roman"/>
          <w:b/>
          <w:sz w:val="24"/>
          <w:szCs w:val="24"/>
        </w:rPr>
        <w:t>2</w:t>
      </w:r>
      <w:r>
        <w:rPr>
          <w:rFonts w:ascii="Times New Roman" w:hAnsi="Times New Roman" w:cs="Times New Roman"/>
          <w:b/>
          <w:sz w:val="24"/>
          <w:szCs w:val="24"/>
        </w:rPr>
        <w:t>2</w:t>
      </w:r>
    </w:p>
    <w:p w:rsidR="00506081" w:rsidRDefault="00506081" w:rsidP="004B407A">
      <w:pPr>
        <w:widowControl w:val="0"/>
        <w:autoSpaceDE w:val="0"/>
        <w:autoSpaceDN w:val="0"/>
        <w:adjustRightInd w:val="0"/>
        <w:spacing w:after="0" w:line="360" w:lineRule="auto"/>
        <w:ind w:left="111" w:right="63"/>
        <w:jc w:val="both"/>
        <w:rPr>
          <w:rFonts w:ascii="Calibri" w:hAnsi="Calibri" w:cs="Calibri"/>
        </w:rPr>
      </w:pPr>
    </w:p>
    <w:p w:rsidR="005705D8" w:rsidRPr="008D51CF" w:rsidRDefault="005705D8" w:rsidP="004B407A">
      <w:pPr>
        <w:tabs>
          <w:tab w:val="left" w:pos="7012"/>
        </w:tabs>
        <w:spacing w:after="0" w:line="360" w:lineRule="auto"/>
        <w:jc w:val="both"/>
        <w:rPr>
          <w:rFonts w:ascii="Times New Roman" w:hAnsi="Times New Roman" w:cs="Times New Roman"/>
          <w:b/>
          <w:sz w:val="24"/>
          <w:szCs w:val="24"/>
        </w:rPr>
      </w:pPr>
      <w:r w:rsidRPr="008D51CF">
        <w:rPr>
          <w:rFonts w:ascii="Times New Roman" w:hAnsi="Times New Roman" w:cs="Times New Roman"/>
          <w:b/>
          <w:sz w:val="24"/>
          <w:szCs w:val="24"/>
        </w:rPr>
        <w:lastRenderedPageBreak/>
        <w:t>ABBREVIATION</w:t>
      </w:r>
    </w:p>
    <w:p w:rsidR="005705D8" w:rsidRDefault="005705D8"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MMUST- Masinde Muliro University of Science and Technology</w:t>
      </w:r>
    </w:p>
    <w:p w:rsidR="005705D8" w:rsidRDefault="005C6DDB"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ES&amp;O - Extension </w:t>
      </w:r>
      <w:r w:rsidR="00D51901">
        <w:rPr>
          <w:rFonts w:ascii="Times New Roman" w:hAnsi="Times New Roman" w:cs="Times New Roman"/>
          <w:sz w:val="24"/>
          <w:szCs w:val="24"/>
        </w:rPr>
        <w:t>S</w:t>
      </w:r>
      <w:r>
        <w:rPr>
          <w:rFonts w:ascii="Times New Roman" w:hAnsi="Times New Roman" w:cs="Times New Roman"/>
          <w:sz w:val="24"/>
          <w:szCs w:val="24"/>
        </w:rPr>
        <w:t xml:space="preserve">ervices &amp; </w:t>
      </w:r>
      <w:r w:rsidR="00D51901">
        <w:rPr>
          <w:rFonts w:ascii="Times New Roman" w:hAnsi="Times New Roman" w:cs="Times New Roman"/>
          <w:sz w:val="24"/>
          <w:szCs w:val="24"/>
        </w:rPr>
        <w:t>O</w:t>
      </w:r>
      <w:r>
        <w:rPr>
          <w:rFonts w:ascii="Times New Roman" w:hAnsi="Times New Roman" w:cs="Times New Roman"/>
          <w:sz w:val="24"/>
          <w:szCs w:val="24"/>
        </w:rPr>
        <w:t>utreach</w:t>
      </w:r>
    </w:p>
    <w:p w:rsidR="005705D8" w:rsidRDefault="005705D8"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DCCM- Directorate of Communication and Marketing</w:t>
      </w:r>
    </w:p>
    <w:p w:rsidR="005705D8" w:rsidRDefault="007D3E70"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CSR - Corporate Social Responsibility</w:t>
      </w:r>
    </w:p>
    <w:p w:rsidR="007D3E70" w:rsidRDefault="007D3E70"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ES&amp;OC </w:t>
      </w:r>
      <w:r w:rsidR="005705D8">
        <w:rPr>
          <w:rFonts w:ascii="Times New Roman" w:hAnsi="Times New Roman" w:cs="Times New Roman"/>
          <w:sz w:val="24"/>
          <w:szCs w:val="24"/>
        </w:rPr>
        <w:t xml:space="preserve">- </w:t>
      </w:r>
      <w:r>
        <w:rPr>
          <w:rFonts w:ascii="Times New Roman" w:hAnsi="Times New Roman" w:cs="Times New Roman"/>
          <w:sz w:val="24"/>
          <w:szCs w:val="24"/>
        </w:rPr>
        <w:t xml:space="preserve">Extension </w:t>
      </w:r>
      <w:r w:rsidR="00D51901">
        <w:rPr>
          <w:rFonts w:ascii="Times New Roman" w:hAnsi="Times New Roman" w:cs="Times New Roman"/>
          <w:sz w:val="24"/>
          <w:szCs w:val="24"/>
        </w:rPr>
        <w:t>Services &amp; O</w:t>
      </w:r>
      <w:r>
        <w:rPr>
          <w:rFonts w:ascii="Times New Roman" w:hAnsi="Times New Roman" w:cs="Times New Roman"/>
          <w:sz w:val="24"/>
          <w:szCs w:val="24"/>
        </w:rPr>
        <w:t>utreach Committee</w:t>
      </w:r>
    </w:p>
    <w:p w:rsidR="005705D8" w:rsidRDefault="007D3E70"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OC- Outreach </w:t>
      </w:r>
      <w:r w:rsidR="00D51901">
        <w:rPr>
          <w:rFonts w:ascii="Times New Roman" w:hAnsi="Times New Roman" w:cs="Times New Roman"/>
          <w:sz w:val="24"/>
          <w:szCs w:val="24"/>
        </w:rPr>
        <w:t>C</w:t>
      </w:r>
      <w:r>
        <w:rPr>
          <w:rFonts w:ascii="Times New Roman" w:hAnsi="Times New Roman" w:cs="Times New Roman"/>
          <w:sz w:val="24"/>
          <w:szCs w:val="24"/>
        </w:rPr>
        <w:t>hampions</w:t>
      </w:r>
      <w:r w:rsidR="005705D8">
        <w:rPr>
          <w:rFonts w:ascii="Times New Roman" w:hAnsi="Times New Roman" w:cs="Times New Roman"/>
          <w:sz w:val="24"/>
          <w:szCs w:val="24"/>
        </w:rPr>
        <w:t xml:space="preserve"> </w:t>
      </w:r>
    </w:p>
    <w:p w:rsidR="00F06031" w:rsidRDefault="00F06031" w:rsidP="004B407A">
      <w:pPr>
        <w:tabs>
          <w:tab w:val="left" w:pos="7012"/>
        </w:tabs>
        <w:spacing w:line="360" w:lineRule="auto"/>
        <w:jc w:val="both"/>
        <w:rPr>
          <w:rFonts w:ascii="Times New Roman" w:hAnsi="Times New Roman" w:cs="Times New Roman"/>
          <w:sz w:val="24"/>
          <w:szCs w:val="24"/>
        </w:rPr>
      </w:pPr>
    </w:p>
    <w:p w:rsidR="00F06031" w:rsidRDefault="00F06031" w:rsidP="004B407A">
      <w:pPr>
        <w:tabs>
          <w:tab w:val="left" w:pos="7012"/>
        </w:tabs>
        <w:spacing w:line="360" w:lineRule="auto"/>
        <w:jc w:val="both"/>
        <w:rPr>
          <w:rFonts w:ascii="Times New Roman" w:hAnsi="Times New Roman" w:cs="Times New Roman"/>
          <w:sz w:val="24"/>
          <w:szCs w:val="24"/>
        </w:rPr>
      </w:pPr>
    </w:p>
    <w:p w:rsidR="00F06031" w:rsidRDefault="00F06031" w:rsidP="004B407A">
      <w:pPr>
        <w:tabs>
          <w:tab w:val="left" w:pos="7012"/>
        </w:tabs>
        <w:spacing w:line="360" w:lineRule="auto"/>
        <w:jc w:val="both"/>
        <w:rPr>
          <w:rFonts w:ascii="Times New Roman" w:hAnsi="Times New Roman" w:cs="Times New Roman"/>
          <w:sz w:val="24"/>
          <w:szCs w:val="24"/>
        </w:rPr>
      </w:pPr>
    </w:p>
    <w:p w:rsidR="00F06031" w:rsidRDefault="00F06031" w:rsidP="004B407A">
      <w:pPr>
        <w:tabs>
          <w:tab w:val="left" w:pos="7012"/>
        </w:tabs>
        <w:spacing w:line="360" w:lineRule="auto"/>
        <w:jc w:val="both"/>
        <w:rPr>
          <w:rFonts w:ascii="Times New Roman" w:hAnsi="Times New Roman" w:cs="Times New Roman"/>
          <w:sz w:val="24"/>
          <w:szCs w:val="24"/>
        </w:rPr>
      </w:pPr>
    </w:p>
    <w:p w:rsidR="00F06031" w:rsidRDefault="00F06031" w:rsidP="004B407A">
      <w:pPr>
        <w:tabs>
          <w:tab w:val="left" w:pos="7012"/>
        </w:tabs>
        <w:spacing w:line="360" w:lineRule="auto"/>
        <w:jc w:val="both"/>
        <w:rPr>
          <w:rFonts w:ascii="Times New Roman" w:hAnsi="Times New Roman" w:cs="Times New Roman"/>
          <w:sz w:val="24"/>
          <w:szCs w:val="24"/>
        </w:rPr>
      </w:pPr>
    </w:p>
    <w:p w:rsidR="00F06031" w:rsidRDefault="00F06031" w:rsidP="004B407A">
      <w:pPr>
        <w:tabs>
          <w:tab w:val="left" w:pos="7012"/>
        </w:tabs>
        <w:spacing w:line="360" w:lineRule="auto"/>
        <w:jc w:val="both"/>
        <w:rPr>
          <w:rFonts w:ascii="Times New Roman" w:hAnsi="Times New Roman" w:cs="Times New Roman"/>
          <w:sz w:val="24"/>
          <w:szCs w:val="24"/>
        </w:rPr>
      </w:pPr>
    </w:p>
    <w:p w:rsidR="00F06031" w:rsidRDefault="00F06031" w:rsidP="004B407A">
      <w:pPr>
        <w:tabs>
          <w:tab w:val="left" w:pos="7012"/>
        </w:tabs>
        <w:spacing w:line="360" w:lineRule="auto"/>
        <w:jc w:val="both"/>
        <w:rPr>
          <w:rFonts w:ascii="Times New Roman" w:hAnsi="Times New Roman" w:cs="Times New Roman"/>
          <w:sz w:val="24"/>
          <w:szCs w:val="24"/>
        </w:rPr>
      </w:pPr>
    </w:p>
    <w:p w:rsidR="00F06031" w:rsidRDefault="00F06031" w:rsidP="004B407A">
      <w:pPr>
        <w:tabs>
          <w:tab w:val="left" w:pos="7012"/>
        </w:tabs>
        <w:spacing w:line="360" w:lineRule="auto"/>
        <w:jc w:val="both"/>
        <w:rPr>
          <w:rFonts w:ascii="Times New Roman" w:hAnsi="Times New Roman" w:cs="Times New Roman"/>
          <w:sz w:val="24"/>
          <w:szCs w:val="24"/>
        </w:rPr>
      </w:pPr>
    </w:p>
    <w:p w:rsidR="00F06031" w:rsidRDefault="00F06031" w:rsidP="004B407A">
      <w:pPr>
        <w:tabs>
          <w:tab w:val="left" w:pos="7012"/>
        </w:tabs>
        <w:spacing w:line="360" w:lineRule="auto"/>
        <w:jc w:val="both"/>
        <w:rPr>
          <w:rFonts w:ascii="Times New Roman" w:hAnsi="Times New Roman" w:cs="Times New Roman"/>
          <w:sz w:val="24"/>
          <w:szCs w:val="24"/>
        </w:rPr>
      </w:pPr>
    </w:p>
    <w:p w:rsidR="00F06031" w:rsidRDefault="00F06031" w:rsidP="004B407A">
      <w:pPr>
        <w:tabs>
          <w:tab w:val="left" w:pos="7012"/>
        </w:tabs>
        <w:spacing w:line="360" w:lineRule="auto"/>
        <w:jc w:val="both"/>
        <w:rPr>
          <w:rFonts w:ascii="Times New Roman" w:hAnsi="Times New Roman" w:cs="Times New Roman"/>
          <w:sz w:val="24"/>
          <w:szCs w:val="24"/>
        </w:rPr>
      </w:pPr>
    </w:p>
    <w:p w:rsidR="00F06031" w:rsidRDefault="00F06031" w:rsidP="004B407A">
      <w:pPr>
        <w:tabs>
          <w:tab w:val="left" w:pos="7012"/>
        </w:tabs>
        <w:spacing w:line="360" w:lineRule="auto"/>
        <w:jc w:val="both"/>
        <w:rPr>
          <w:rFonts w:ascii="Times New Roman" w:hAnsi="Times New Roman" w:cs="Times New Roman"/>
          <w:sz w:val="24"/>
          <w:szCs w:val="24"/>
        </w:rPr>
      </w:pPr>
    </w:p>
    <w:p w:rsidR="00F06031" w:rsidRDefault="00F06031" w:rsidP="004B407A">
      <w:pPr>
        <w:tabs>
          <w:tab w:val="left" w:pos="7012"/>
        </w:tabs>
        <w:spacing w:line="360" w:lineRule="auto"/>
        <w:jc w:val="both"/>
        <w:rPr>
          <w:rFonts w:ascii="Times New Roman" w:hAnsi="Times New Roman" w:cs="Times New Roman"/>
          <w:sz w:val="24"/>
          <w:szCs w:val="24"/>
        </w:rPr>
      </w:pPr>
    </w:p>
    <w:p w:rsidR="00F06031" w:rsidRDefault="00F06031" w:rsidP="004B407A">
      <w:pPr>
        <w:tabs>
          <w:tab w:val="left" w:pos="7012"/>
        </w:tabs>
        <w:spacing w:line="360" w:lineRule="auto"/>
        <w:jc w:val="both"/>
        <w:rPr>
          <w:rFonts w:ascii="Times New Roman" w:hAnsi="Times New Roman" w:cs="Times New Roman"/>
          <w:sz w:val="24"/>
          <w:szCs w:val="24"/>
        </w:rPr>
      </w:pPr>
    </w:p>
    <w:p w:rsidR="00F06031" w:rsidRDefault="00F06031" w:rsidP="004B407A">
      <w:pPr>
        <w:tabs>
          <w:tab w:val="left" w:pos="7012"/>
        </w:tabs>
        <w:spacing w:line="360" w:lineRule="auto"/>
        <w:jc w:val="both"/>
        <w:rPr>
          <w:rFonts w:ascii="Times New Roman" w:hAnsi="Times New Roman" w:cs="Times New Roman"/>
          <w:b/>
          <w:sz w:val="24"/>
          <w:szCs w:val="24"/>
        </w:rPr>
      </w:pPr>
      <w:r w:rsidRPr="00F06031">
        <w:rPr>
          <w:rFonts w:ascii="Times New Roman" w:hAnsi="Times New Roman" w:cs="Times New Roman"/>
          <w:b/>
          <w:sz w:val="24"/>
          <w:szCs w:val="24"/>
        </w:rPr>
        <w:lastRenderedPageBreak/>
        <w:t>DEFINATION OF TERMS</w:t>
      </w:r>
    </w:p>
    <w:p w:rsidR="0005119A" w:rsidRPr="00F60F2B" w:rsidRDefault="0005119A" w:rsidP="004B407A">
      <w:pPr>
        <w:pStyle w:val="ListParagraph"/>
        <w:numPr>
          <w:ilvl w:val="0"/>
          <w:numId w:val="2"/>
        </w:numPr>
        <w:tabs>
          <w:tab w:val="left" w:pos="7012"/>
        </w:tabs>
        <w:spacing w:line="360" w:lineRule="auto"/>
        <w:jc w:val="both"/>
        <w:rPr>
          <w:rFonts w:ascii="Times New Roman" w:hAnsi="Times New Roman" w:cs="Times New Roman"/>
          <w:b/>
          <w:sz w:val="32"/>
          <w:szCs w:val="24"/>
        </w:rPr>
      </w:pPr>
      <w:r>
        <w:rPr>
          <w:rFonts w:ascii="Times New Roman" w:hAnsi="Times New Roman" w:cs="Times New Roman"/>
          <w:sz w:val="24"/>
          <w:szCs w:val="24"/>
        </w:rPr>
        <w:t>Extension services</w:t>
      </w:r>
      <w:r w:rsidR="00A3064E">
        <w:rPr>
          <w:rFonts w:ascii="Times New Roman" w:hAnsi="Times New Roman" w:cs="Times New Roman"/>
          <w:sz w:val="24"/>
          <w:szCs w:val="24"/>
        </w:rPr>
        <w:t xml:space="preserve">  - </w:t>
      </w:r>
      <w:r w:rsidR="00F60F2B" w:rsidRPr="00F60F2B">
        <w:rPr>
          <w:rStyle w:val="hvr"/>
          <w:rFonts w:ascii="Times New Roman" w:hAnsi="Times New Roman" w:cs="Times New Roman"/>
          <w:sz w:val="24"/>
        </w:rPr>
        <w:t>the</w:t>
      </w:r>
      <w:r w:rsidR="00F60F2B" w:rsidRPr="00F60F2B">
        <w:rPr>
          <w:rFonts w:ascii="Times New Roman" w:hAnsi="Times New Roman" w:cs="Times New Roman"/>
          <w:sz w:val="24"/>
        </w:rPr>
        <w:t xml:space="preserve"> </w:t>
      </w:r>
      <w:r w:rsidR="00F60F2B" w:rsidRPr="00F60F2B">
        <w:rPr>
          <w:rStyle w:val="hvr"/>
          <w:rFonts w:ascii="Times New Roman" w:hAnsi="Times New Roman" w:cs="Times New Roman"/>
          <w:sz w:val="24"/>
        </w:rPr>
        <w:t>activities</w:t>
      </w:r>
      <w:r w:rsidR="00F60F2B" w:rsidRPr="00F60F2B">
        <w:rPr>
          <w:rFonts w:ascii="Times New Roman" w:hAnsi="Times New Roman" w:cs="Times New Roman"/>
          <w:sz w:val="24"/>
        </w:rPr>
        <w:t xml:space="preserve"> of </w:t>
      </w:r>
      <w:r w:rsidR="00F60F2B" w:rsidRPr="00F60F2B">
        <w:rPr>
          <w:rStyle w:val="hvr"/>
          <w:rFonts w:ascii="Times New Roman" w:hAnsi="Times New Roman" w:cs="Times New Roman"/>
          <w:sz w:val="24"/>
        </w:rPr>
        <w:t>educating</w:t>
      </w:r>
      <w:r w:rsidR="00F60F2B" w:rsidRPr="00F60F2B">
        <w:rPr>
          <w:rFonts w:ascii="Times New Roman" w:hAnsi="Times New Roman" w:cs="Times New Roman"/>
          <w:sz w:val="24"/>
        </w:rPr>
        <w:t xml:space="preserve"> or </w:t>
      </w:r>
      <w:r w:rsidR="00F60F2B" w:rsidRPr="00F60F2B">
        <w:rPr>
          <w:rStyle w:val="hvr"/>
          <w:rFonts w:ascii="Times New Roman" w:hAnsi="Times New Roman" w:cs="Times New Roman"/>
          <w:sz w:val="24"/>
        </w:rPr>
        <w:t>instructing;</w:t>
      </w:r>
      <w:r w:rsidR="00F60F2B" w:rsidRPr="00F60F2B">
        <w:rPr>
          <w:rFonts w:ascii="Times New Roman" w:hAnsi="Times New Roman" w:cs="Times New Roman"/>
          <w:sz w:val="24"/>
        </w:rPr>
        <w:t xml:space="preserve"> </w:t>
      </w:r>
      <w:r w:rsidR="00F60F2B" w:rsidRPr="00F60F2B">
        <w:rPr>
          <w:rStyle w:val="hvr"/>
          <w:rFonts w:ascii="Times New Roman" w:hAnsi="Times New Roman" w:cs="Times New Roman"/>
          <w:sz w:val="24"/>
        </w:rPr>
        <w:t>activities</w:t>
      </w:r>
      <w:r w:rsidR="00F60F2B" w:rsidRPr="00F60F2B">
        <w:rPr>
          <w:rFonts w:ascii="Times New Roman" w:hAnsi="Times New Roman" w:cs="Times New Roman"/>
          <w:sz w:val="24"/>
        </w:rPr>
        <w:t xml:space="preserve"> </w:t>
      </w:r>
      <w:r w:rsidR="00F60F2B" w:rsidRPr="00F60F2B">
        <w:rPr>
          <w:rStyle w:val="hvr"/>
          <w:rFonts w:ascii="Times New Roman" w:hAnsi="Times New Roman" w:cs="Times New Roman"/>
          <w:sz w:val="24"/>
        </w:rPr>
        <w:t>that</w:t>
      </w:r>
      <w:r w:rsidR="00F60F2B" w:rsidRPr="00F60F2B">
        <w:rPr>
          <w:rFonts w:ascii="Times New Roman" w:hAnsi="Times New Roman" w:cs="Times New Roman"/>
          <w:sz w:val="24"/>
        </w:rPr>
        <w:t xml:space="preserve"> </w:t>
      </w:r>
      <w:r w:rsidR="00F60F2B" w:rsidRPr="00F60F2B">
        <w:rPr>
          <w:rStyle w:val="hvr"/>
          <w:rFonts w:ascii="Times New Roman" w:hAnsi="Times New Roman" w:cs="Times New Roman"/>
          <w:sz w:val="24"/>
        </w:rPr>
        <w:t>impart</w:t>
      </w:r>
      <w:r w:rsidR="00F60F2B" w:rsidRPr="00F60F2B">
        <w:rPr>
          <w:rFonts w:ascii="Times New Roman" w:hAnsi="Times New Roman" w:cs="Times New Roman"/>
          <w:sz w:val="24"/>
        </w:rPr>
        <w:t xml:space="preserve"> </w:t>
      </w:r>
      <w:r w:rsidR="00F60F2B" w:rsidRPr="00F60F2B">
        <w:rPr>
          <w:rStyle w:val="hvr"/>
          <w:rFonts w:ascii="Times New Roman" w:hAnsi="Times New Roman" w:cs="Times New Roman"/>
          <w:sz w:val="24"/>
        </w:rPr>
        <w:t>knowledge</w:t>
      </w:r>
      <w:r w:rsidR="00F60F2B" w:rsidRPr="00F60F2B">
        <w:rPr>
          <w:rFonts w:ascii="Times New Roman" w:hAnsi="Times New Roman" w:cs="Times New Roman"/>
          <w:sz w:val="24"/>
        </w:rPr>
        <w:t xml:space="preserve"> or </w:t>
      </w:r>
      <w:r w:rsidR="00F60F2B" w:rsidRPr="00F60F2B">
        <w:rPr>
          <w:rStyle w:val="hvr"/>
          <w:rFonts w:ascii="Times New Roman" w:hAnsi="Times New Roman" w:cs="Times New Roman"/>
          <w:sz w:val="24"/>
        </w:rPr>
        <w:t>skill</w:t>
      </w:r>
    </w:p>
    <w:p w:rsidR="0005119A" w:rsidRPr="0005119A" w:rsidRDefault="0005119A" w:rsidP="004B407A">
      <w:pPr>
        <w:pStyle w:val="ListParagraph"/>
        <w:numPr>
          <w:ilvl w:val="0"/>
          <w:numId w:val="2"/>
        </w:numPr>
        <w:tabs>
          <w:tab w:val="left" w:pos="7012"/>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Outreach </w:t>
      </w:r>
      <w:r w:rsidR="00A3064E">
        <w:rPr>
          <w:rFonts w:ascii="Times New Roman" w:hAnsi="Times New Roman" w:cs="Times New Roman"/>
          <w:sz w:val="24"/>
          <w:szCs w:val="24"/>
        </w:rPr>
        <w:t xml:space="preserve">- </w:t>
      </w:r>
      <w:r w:rsidR="00F60F2B" w:rsidRPr="00F60F2B">
        <w:rPr>
          <w:rStyle w:val="hgkelc"/>
          <w:rFonts w:ascii="Times New Roman" w:hAnsi="Times New Roman" w:cs="Times New Roman"/>
          <w:sz w:val="24"/>
        </w:rPr>
        <w:t>is the activity of providing services to any population that might not otherwise have access to those services.</w:t>
      </w:r>
    </w:p>
    <w:p w:rsidR="00A3064E" w:rsidRPr="00F60F2B" w:rsidRDefault="00A3064E" w:rsidP="004B407A">
      <w:pPr>
        <w:pStyle w:val="ListParagraph"/>
        <w:numPr>
          <w:ilvl w:val="0"/>
          <w:numId w:val="2"/>
        </w:numPr>
        <w:tabs>
          <w:tab w:val="left" w:pos="7012"/>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Corporate social responsibility – </w:t>
      </w:r>
      <w:r w:rsidR="00F60F2B" w:rsidRPr="00F60F2B">
        <w:rPr>
          <w:rFonts w:ascii="Times New Roman" w:hAnsi="Times New Roman" w:cs="Times New Roman"/>
          <w:sz w:val="24"/>
          <w:szCs w:val="24"/>
        </w:rPr>
        <w:t>Corporate social responsibility (CSR) is a self-regulating business model that helps a company be socially accountable—to itself, its stakeholders, and the public</w:t>
      </w:r>
    </w:p>
    <w:p w:rsidR="00A45305" w:rsidRPr="008B7568" w:rsidRDefault="009C207C" w:rsidP="004B407A">
      <w:pPr>
        <w:pStyle w:val="ListParagraph"/>
        <w:numPr>
          <w:ilvl w:val="0"/>
          <w:numId w:val="2"/>
        </w:numPr>
        <w:tabs>
          <w:tab w:val="left" w:pos="7012"/>
        </w:tabs>
        <w:spacing w:line="360" w:lineRule="auto"/>
        <w:jc w:val="both"/>
        <w:rPr>
          <w:rFonts w:ascii="Times New Roman" w:hAnsi="Times New Roman" w:cs="Times New Roman"/>
          <w:b/>
          <w:sz w:val="24"/>
          <w:szCs w:val="24"/>
        </w:rPr>
      </w:pPr>
      <w:r w:rsidRPr="008B7568">
        <w:rPr>
          <w:rFonts w:ascii="Times New Roman" w:hAnsi="Times New Roman" w:cs="Times New Roman"/>
          <w:sz w:val="24"/>
          <w:szCs w:val="24"/>
        </w:rPr>
        <w:t>Administrative staff- A me</w:t>
      </w:r>
      <w:r w:rsidR="009B78C6" w:rsidRPr="008B7568">
        <w:rPr>
          <w:rFonts w:ascii="Times New Roman" w:hAnsi="Times New Roman" w:cs="Times New Roman"/>
          <w:sz w:val="24"/>
          <w:szCs w:val="24"/>
        </w:rPr>
        <w:t>mber of staff of the University who is appointed for performing duties related to general management and administration of the University.</w:t>
      </w:r>
    </w:p>
    <w:p w:rsidR="00F06031" w:rsidRDefault="009B78C6" w:rsidP="004B407A">
      <w:pPr>
        <w:pStyle w:val="ListParagraph"/>
        <w:numPr>
          <w:ilvl w:val="0"/>
          <w:numId w:val="2"/>
        </w:numPr>
        <w:tabs>
          <w:tab w:val="left" w:pos="7012"/>
        </w:tabs>
        <w:spacing w:line="360" w:lineRule="auto"/>
        <w:jc w:val="both"/>
        <w:rPr>
          <w:rFonts w:ascii="Times New Roman" w:hAnsi="Times New Roman" w:cs="Times New Roman"/>
          <w:sz w:val="24"/>
          <w:szCs w:val="24"/>
        </w:rPr>
      </w:pPr>
      <w:r w:rsidRPr="009B78C6">
        <w:rPr>
          <w:rFonts w:ascii="Times New Roman" w:hAnsi="Times New Roman" w:cs="Times New Roman"/>
          <w:sz w:val="24"/>
          <w:szCs w:val="24"/>
        </w:rPr>
        <w:t>Employer- means Masinde Muliro University of Science and Technology</w:t>
      </w:r>
    </w:p>
    <w:p w:rsidR="009B78C6" w:rsidRDefault="009B78C6" w:rsidP="004B407A">
      <w:pPr>
        <w:pStyle w:val="ListParagraph"/>
        <w:numPr>
          <w:ilvl w:val="0"/>
          <w:numId w:val="2"/>
        </w:num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Head of Cost Center means the staff in charge of a budget </w:t>
      </w:r>
      <w:r w:rsidR="009C207C">
        <w:rPr>
          <w:rFonts w:ascii="Times New Roman" w:hAnsi="Times New Roman" w:cs="Times New Roman"/>
          <w:sz w:val="24"/>
          <w:szCs w:val="24"/>
        </w:rPr>
        <w:t>Cost Center</w:t>
      </w:r>
      <w:r>
        <w:rPr>
          <w:rFonts w:ascii="Times New Roman" w:hAnsi="Times New Roman" w:cs="Times New Roman"/>
          <w:sz w:val="24"/>
          <w:szCs w:val="24"/>
        </w:rPr>
        <w:t>.</w:t>
      </w:r>
    </w:p>
    <w:p w:rsidR="009B78C6" w:rsidRDefault="009B78C6" w:rsidP="004B407A">
      <w:pPr>
        <w:pStyle w:val="ListParagraph"/>
        <w:numPr>
          <w:ilvl w:val="0"/>
          <w:numId w:val="2"/>
        </w:numPr>
        <w:tabs>
          <w:tab w:val="left" w:pos="7012"/>
        </w:tabs>
        <w:spacing w:line="360" w:lineRule="auto"/>
        <w:jc w:val="both"/>
        <w:rPr>
          <w:rFonts w:ascii="Times New Roman" w:hAnsi="Times New Roman" w:cs="Times New Roman"/>
          <w:sz w:val="24"/>
          <w:szCs w:val="24"/>
        </w:rPr>
      </w:pPr>
      <w:r w:rsidRPr="009F63A9">
        <w:rPr>
          <w:rFonts w:ascii="Times New Roman" w:hAnsi="Times New Roman" w:cs="Times New Roman"/>
          <w:sz w:val="24"/>
          <w:szCs w:val="24"/>
        </w:rPr>
        <w:t>Staff- means a person who is appointed by the council; on recommendation of an Appointments Committee of Council and on such terms and conditions as provided by the Statutes and Scheme of Service.</w:t>
      </w:r>
    </w:p>
    <w:p w:rsidR="009F63A9" w:rsidRDefault="009F63A9" w:rsidP="004B407A">
      <w:pPr>
        <w:pStyle w:val="ListParagraph"/>
        <w:numPr>
          <w:ilvl w:val="0"/>
          <w:numId w:val="2"/>
        </w:num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Teaching staff- means an employee of the university who is in terms of appointment a lecturer of the University.</w:t>
      </w:r>
    </w:p>
    <w:p w:rsidR="009A775D" w:rsidRDefault="009A775D" w:rsidP="004B407A">
      <w:pPr>
        <w:tabs>
          <w:tab w:val="left" w:pos="7012"/>
        </w:tabs>
        <w:spacing w:line="360" w:lineRule="auto"/>
        <w:jc w:val="both"/>
        <w:rPr>
          <w:rFonts w:ascii="Times New Roman" w:hAnsi="Times New Roman" w:cs="Times New Roman"/>
          <w:sz w:val="24"/>
          <w:szCs w:val="24"/>
        </w:rPr>
      </w:pPr>
    </w:p>
    <w:p w:rsidR="009A775D" w:rsidRDefault="009A775D" w:rsidP="004B407A">
      <w:pPr>
        <w:tabs>
          <w:tab w:val="left" w:pos="7012"/>
        </w:tabs>
        <w:spacing w:line="360" w:lineRule="auto"/>
        <w:jc w:val="both"/>
        <w:rPr>
          <w:rFonts w:ascii="Times New Roman" w:hAnsi="Times New Roman" w:cs="Times New Roman"/>
          <w:sz w:val="24"/>
          <w:szCs w:val="24"/>
        </w:rPr>
      </w:pPr>
    </w:p>
    <w:p w:rsidR="009A775D" w:rsidRDefault="009A775D" w:rsidP="004B407A">
      <w:pPr>
        <w:tabs>
          <w:tab w:val="left" w:pos="7012"/>
        </w:tabs>
        <w:spacing w:line="360" w:lineRule="auto"/>
        <w:jc w:val="both"/>
        <w:rPr>
          <w:rFonts w:ascii="Times New Roman" w:hAnsi="Times New Roman" w:cs="Times New Roman"/>
          <w:sz w:val="24"/>
          <w:szCs w:val="24"/>
        </w:rPr>
      </w:pPr>
    </w:p>
    <w:p w:rsidR="009A775D" w:rsidRDefault="009A775D" w:rsidP="004B407A">
      <w:pPr>
        <w:tabs>
          <w:tab w:val="left" w:pos="7012"/>
        </w:tabs>
        <w:spacing w:line="360" w:lineRule="auto"/>
        <w:jc w:val="both"/>
        <w:rPr>
          <w:rFonts w:ascii="Times New Roman" w:hAnsi="Times New Roman" w:cs="Times New Roman"/>
          <w:sz w:val="24"/>
          <w:szCs w:val="24"/>
        </w:rPr>
      </w:pPr>
    </w:p>
    <w:p w:rsidR="009A775D" w:rsidRDefault="009A775D" w:rsidP="004B407A">
      <w:pPr>
        <w:tabs>
          <w:tab w:val="left" w:pos="7012"/>
        </w:tabs>
        <w:spacing w:line="360" w:lineRule="auto"/>
        <w:jc w:val="both"/>
        <w:rPr>
          <w:rFonts w:ascii="Times New Roman" w:hAnsi="Times New Roman" w:cs="Times New Roman"/>
          <w:sz w:val="24"/>
          <w:szCs w:val="24"/>
        </w:rPr>
      </w:pPr>
    </w:p>
    <w:p w:rsidR="009A775D" w:rsidRDefault="009A775D" w:rsidP="004B407A">
      <w:pPr>
        <w:tabs>
          <w:tab w:val="left" w:pos="7012"/>
        </w:tabs>
        <w:spacing w:line="360" w:lineRule="auto"/>
        <w:jc w:val="both"/>
        <w:rPr>
          <w:rFonts w:ascii="Times New Roman" w:hAnsi="Times New Roman" w:cs="Times New Roman"/>
          <w:sz w:val="24"/>
          <w:szCs w:val="24"/>
        </w:rPr>
      </w:pPr>
    </w:p>
    <w:p w:rsidR="009A775D" w:rsidRPr="004C3D8A" w:rsidRDefault="009A775D" w:rsidP="004B407A">
      <w:pPr>
        <w:pStyle w:val="ListParagraph"/>
        <w:numPr>
          <w:ilvl w:val="0"/>
          <w:numId w:val="3"/>
        </w:numPr>
        <w:tabs>
          <w:tab w:val="left" w:pos="7012"/>
        </w:tabs>
        <w:spacing w:after="0" w:line="360" w:lineRule="auto"/>
        <w:jc w:val="both"/>
        <w:rPr>
          <w:rFonts w:ascii="Times New Roman" w:hAnsi="Times New Roman" w:cs="Times New Roman"/>
          <w:b/>
          <w:sz w:val="24"/>
          <w:szCs w:val="24"/>
        </w:rPr>
      </w:pPr>
      <w:r w:rsidRPr="004C3D8A">
        <w:rPr>
          <w:rFonts w:ascii="Times New Roman" w:hAnsi="Times New Roman" w:cs="Times New Roman"/>
          <w:b/>
          <w:sz w:val="24"/>
          <w:szCs w:val="24"/>
        </w:rPr>
        <w:lastRenderedPageBreak/>
        <w:t>INTRODUCTION</w:t>
      </w:r>
    </w:p>
    <w:p w:rsidR="009C3F5D" w:rsidRDefault="00FD62CD" w:rsidP="004B407A">
      <w:pPr>
        <w:pStyle w:val="comp"/>
        <w:spacing w:before="0" w:beforeAutospacing="0" w:line="360" w:lineRule="auto"/>
        <w:jc w:val="both"/>
      </w:pPr>
      <w:r w:rsidRPr="009716DA">
        <w:t xml:space="preserve">Masinde Muliro University of Science and Technology (MMUST) has a mandate to </w:t>
      </w:r>
      <w:r>
        <w:t xml:space="preserve">conduct </w:t>
      </w:r>
      <w:r w:rsidRPr="009716DA">
        <w:t>teaching, r</w:t>
      </w:r>
      <w:r>
        <w:t xml:space="preserve">esearch, and community outreach. </w:t>
      </w:r>
      <w:r w:rsidR="009C3F5D">
        <w:t xml:space="preserve">Extension </w:t>
      </w:r>
      <w:r w:rsidR="008E7CF6">
        <w:t>S</w:t>
      </w:r>
      <w:r w:rsidR="009C3F5D">
        <w:t>ervices &amp;Outreach is a broad concept that can take many forms depending on the company and industry. Through ES&amp;O programs, philanthropy, and volunteer efforts, businesses can benefit society while boosting the</w:t>
      </w:r>
      <w:r>
        <w:t xml:space="preserve"> university</w:t>
      </w:r>
      <w:r w:rsidR="009C3F5D">
        <w:t xml:space="preserve">. </w:t>
      </w:r>
    </w:p>
    <w:p w:rsidR="005D7383" w:rsidRDefault="009C3F5D" w:rsidP="004B407A">
      <w:pPr>
        <w:pStyle w:val="comp"/>
        <w:spacing w:line="360" w:lineRule="auto"/>
        <w:jc w:val="both"/>
      </w:pPr>
      <w:r>
        <w:t xml:space="preserve">As important as ES&amp;O is for the community, it is equally valuable </w:t>
      </w:r>
      <w:r w:rsidR="008E7CF6">
        <w:t>to the</w:t>
      </w:r>
      <w:r>
        <w:t xml:space="preserve"> University. ES&amp;O activities can help forge a stronger bond between employees and corporations, boost morale and help both employees and employers feel more connected with the world around them. </w:t>
      </w:r>
      <w:r w:rsidR="005D7383">
        <w:t xml:space="preserve">The </w:t>
      </w:r>
      <w:r>
        <w:t>ES&amp;O</w:t>
      </w:r>
      <w:r w:rsidR="005D7383">
        <w:t xml:space="preserve"> policy encompasses a variety </w:t>
      </w:r>
      <w:r w:rsidR="00A56E52">
        <w:t xml:space="preserve">of </w:t>
      </w:r>
      <w:r>
        <w:t>activities and</w:t>
      </w:r>
      <w:r w:rsidR="00A56E52">
        <w:t xml:space="preserve"> procedures designed to assist the university to improve its </w:t>
      </w:r>
      <w:r>
        <w:t>visibility and performance indicators</w:t>
      </w:r>
      <w:r w:rsidR="00A56E52">
        <w:t>.</w:t>
      </w:r>
    </w:p>
    <w:p w:rsidR="00A56E52" w:rsidRDefault="00A56E52"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 the years Masinde Muliro University of Science and Technology (MMUST) has been </w:t>
      </w:r>
      <w:r w:rsidR="009C3F5D">
        <w:rPr>
          <w:rFonts w:ascii="Times New Roman" w:hAnsi="Times New Roman" w:cs="Times New Roman"/>
          <w:sz w:val="24"/>
          <w:szCs w:val="24"/>
        </w:rPr>
        <w:t xml:space="preserve">involved in providing </w:t>
      </w:r>
      <w:r w:rsidR="007C2D69">
        <w:rPr>
          <w:rFonts w:ascii="Times New Roman" w:hAnsi="Times New Roman" w:cs="Times New Roman"/>
          <w:sz w:val="24"/>
          <w:szCs w:val="24"/>
        </w:rPr>
        <w:t>CSR and outreach</w:t>
      </w:r>
      <w:r w:rsidR="009C3F5D">
        <w:rPr>
          <w:rFonts w:ascii="Times New Roman" w:hAnsi="Times New Roman" w:cs="Times New Roman"/>
          <w:sz w:val="24"/>
          <w:szCs w:val="24"/>
        </w:rPr>
        <w:t xml:space="preserve"> </w:t>
      </w:r>
      <w:r w:rsidR="007C2D69">
        <w:rPr>
          <w:rFonts w:ascii="Times New Roman" w:hAnsi="Times New Roman" w:cs="Times New Roman"/>
          <w:sz w:val="24"/>
          <w:szCs w:val="24"/>
        </w:rPr>
        <w:t>activities</w:t>
      </w:r>
      <w:r w:rsidR="009C3F5D">
        <w:rPr>
          <w:rFonts w:ascii="Times New Roman" w:hAnsi="Times New Roman" w:cs="Times New Roman"/>
          <w:sz w:val="24"/>
          <w:szCs w:val="24"/>
        </w:rPr>
        <w:t xml:space="preserve"> to the community</w:t>
      </w:r>
      <w:r>
        <w:rPr>
          <w:rFonts w:ascii="Times New Roman" w:hAnsi="Times New Roman" w:cs="Times New Roman"/>
          <w:sz w:val="24"/>
          <w:szCs w:val="24"/>
        </w:rPr>
        <w:t xml:space="preserve">. As such the policy is designed to help accelerate the </w:t>
      </w:r>
      <w:r w:rsidR="009C3F5D">
        <w:rPr>
          <w:rFonts w:ascii="Times New Roman" w:hAnsi="Times New Roman" w:cs="Times New Roman"/>
          <w:sz w:val="24"/>
          <w:szCs w:val="24"/>
        </w:rPr>
        <w:t>community impact.</w:t>
      </w:r>
      <w:r w:rsidR="00567965" w:rsidRPr="00567965">
        <w:rPr>
          <w:rFonts w:ascii="Times New Roman" w:hAnsi="Times New Roman" w:cs="Times New Roman"/>
          <w:sz w:val="24"/>
          <w:szCs w:val="24"/>
        </w:rPr>
        <w:t xml:space="preserve"> </w:t>
      </w:r>
      <w:r w:rsidR="00567965">
        <w:rPr>
          <w:rFonts w:ascii="Times New Roman" w:hAnsi="Times New Roman" w:cs="Times New Roman"/>
          <w:sz w:val="24"/>
          <w:szCs w:val="24"/>
        </w:rPr>
        <w:t>The purpose of this policy is to provide a framework for continuously reviewing Extension Services and Outreach activities to improve viability of MMUST</w:t>
      </w:r>
      <w:r w:rsidR="00B00718">
        <w:rPr>
          <w:rFonts w:ascii="Times New Roman" w:hAnsi="Times New Roman" w:cs="Times New Roman"/>
          <w:sz w:val="24"/>
          <w:szCs w:val="24"/>
        </w:rPr>
        <w:t>.</w:t>
      </w:r>
    </w:p>
    <w:p w:rsidR="00B00718" w:rsidRDefault="00335FD9" w:rsidP="004B407A">
      <w:pPr>
        <w:pStyle w:val="Heading2"/>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1.1 </w:t>
      </w:r>
      <w:r w:rsidR="00B00718">
        <w:rPr>
          <w:rFonts w:ascii="Times New Roman" w:hAnsi="Times New Roman" w:cs="Times New Roman"/>
          <w:b/>
          <w:color w:val="000000" w:themeColor="text1"/>
        </w:rPr>
        <w:t>M</w:t>
      </w:r>
      <w:r w:rsidR="00B00718">
        <w:rPr>
          <w:rFonts w:ascii="Times New Roman" w:hAnsi="Times New Roman" w:cs="Times New Roman"/>
          <w:b/>
          <w:color w:val="000000" w:themeColor="text1"/>
          <w:spacing w:val="-5"/>
        </w:rPr>
        <w:t>o</w:t>
      </w:r>
      <w:r w:rsidR="00B00718">
        <w:rPr>
          <w:rFonts w:ascii="Times New Roman" w:hAnsi="Times New Roman" w:cs="Times New Roman"/>
          <w:b/>
          <w:color w:val="000000" w:themeColor="text1"/>
          <w:spacing w:val="1"/>
        </w:rPr>
        <w:t>tt</w:t>
      </w:r>
      <w:r w:rsidR="00B00718">
        <w:rPr>
          <w:rFonts w:ascii="Times New Roman" w:hAnsi="Times New Roman" w:cs="Times New Roman"/>
          <w:b/>
          <w:color w:val="000000" w:themeColor="text1"/>
        </w:rPr>
        <w:t>o</w:t>
      </w:r>
    </w:p>
    <w:p w:rsidR="00B00718" w:rsidRDefault="00B00718" w:rsidP="004B407A">
      <w:pPr>
        <w:widowControl w:val="0"/>
        <w:autoSpaceDE w:val="0"/>
        <w:autoSpaceDN w:val="0"/>
        <w:adjustRightInd w:val="0"/>
        <w:spacing w:after="0" w:line="360" w:lineRule="auto"/>
        <w:ind w:right="864"/>
        <w:jc w:val="both"/>
        <w:rPr>
          <w:rFonts w:ascii="Times New Roman" w:hAnsi="Times New Roman"/>
          <w:sz w:val="24"/>
          <w:szCs w:val="24"/>
        </w:rPr>
      </w:pPr>
      <w:r>
        <w:rPr>
          <w:rFonts w:ascii="Times New Roman" w:hAnsi="Times New Roman"/>
          <w:spacing w:val="2"/>
          <w:sz w:val="24"/>
          <w:szCs w:val="24"/>
        </w:rPr>
        <w:t>T</w:t>
      </w:r>
      <w:r>
        <w:rPr>
          <w:rFonts w:ascii="Times New Roman" w:hAnsi="Times New Roman"/>
          <w:spacing w:val="-5"/>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Un</w:t>
      </w:r>
      <w:r>
        <w:rPr>
          <w:rFonts w:ascii="Times New Roman" w:hAnsi="Times New Roman"/>
          <w:spacing w:val="-5"/>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s</w:t>
      </w:r>
      <w:r>
        <w:rPr>
          <w:rFonts w:ascii="Times New Roman" w:hAnsi="Times New Roman"/>
          <w:spacing w:val="-9"/>
          <w:sz w:val="24"/>
          <w:szCs w:val="24"/>
        </w:rPr>
        <w:t>i</w:t>
      </w:r>
      <w:r>
        <w:rPr>
          <w:rFonts w:ascii="Times New Roman" w:hAnsi="Times New Roman"/>
          <w:spacing w:val="10"/>
          <w:sz w:val="24"/>
          <w:szCs w:val="24"/>
        </w:rPr>
        <w:t>t</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pacing w:val="5"/>
          <w:sz w:val="24"/>
          <w:szCs w:val="24"/>
        </w:rPr>
        <w:t>o</w:t>
      </w:r>
      <w:r>
        <w:rPr>
          <w:rFonts w:ascii="Times New Roman" w:hAnsi="Times New Roman"/>
          <w:sz w:val="24"/>
          <w:szCs w:val="24"/>
        </w:rPr>
        <w:t>f</w:t>
      </w:r>
      <w:r>
        <w:rPr>
          <w:rFonts w:ascii="Times New Roman" w:hAnsi="Times New Roman"/>
          <w:spacing w:val="-6"/>
          <w:sz w:val="24"/>
          <w:szCs w:val="24"/>
        </w:rPr>
        <w:t xml:space="preserve"> </w:t>
      </w:r>
      <w:r>
        <w:rPr>
          <w:rFonts w:ascii="Times New Roman" w:hAnsi="Times New Roman"/>
          <w:spacing w:val="3"/>
          <w:sz w:val="24"/>
          <w:szCs w:val="24"/>
        </w:rPr>
        <w:t>C</w:t>
      </w:r>
      <w:r>
        <w:rPr>
          <w:rFonts w:ascii="Times New Roman" w:hAnsi="Times New Roman"/>
          <w:spacing w:val="-5"/>
          <w:sz w:val="24"/>
          <w:szCs w:val="24"/>
        </w:rPr>
        <w:t>h</w:t>
      </w:r>
      <w:r>
        <w:rPr>
          <w:rFonts w:ascii="Times New Roman" w:hAnsi="Times New Roman"/>
          <w:spacing w:val="9"/>
          <w:sz w:val="24"/>
          <w:szCs w:val="24"/>
        </w:rPr>
        <w:t>o</w:t>
      </w:r>
      <w:r>
        <w:rPr>
          <w:rFonts w:ascii="Times New Roman" w:hAnsi="Times New Roman"/>
          <w:spacing w:val="-9"/>
          <w:sz w:val="24"/>
          <w:szCs w:val="24"/>
        </w:rPr>
        <w:t>i</w:t>
      </w:r>
      <w:r>
        <w:rPr>
          <w:rFonts w:ascii="Times New Roman" w:hAnsi="Times New Roman"/>
          <w:spacing w:val="4"/>
          <w:sz w:val="24"/>
          <w:szCs w:val="24"/>
        </w:rPr>
        <w:t>c</w:t>
      </w:r>
      <w:r>
        <w:rPr>
          <w:rFonts w:ascii="Times New Roman" w:hAnsi="Times New Roman"/>
          <w:sz w:val="24"/>
          <w:szCs w:val="24"/>
        </w:rPr>
        <w:t>e</w:t>
      </w:r>
    </w:p>
    <w:p w:rsidR="004B407A" w:rsidRDefault="004B407A" w:rsidP="004B407A">
      <w:pPr>
        <w:pStyle w:val="Heading2"/>
        <w:spacing w:before="0" w:line="240" w:lineRule="auto"/>
        <w:rPr>
          <w:rFonts w:ascii="Times New Roman" w:hAnsi="Times New Roman" w:cs="Times New Roman"/>
          <w:b/>
          <w:color w:val="000000" w:themeColor="text1"/>
        </w:rPr>
      </w:pPr>
      <w:bookmarkStart w:id="1" w:name="_Toc17101037"/>
    </w:p>
    <w:p w:rsidR="00B00718" w:rsidRDefault="00335FD9" w:rsidP="004B407A">
      <w:pPr>
        <w:pStyle w:val="Heading2"/>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1</w:t>
      </w:r>
      <w:r w:rsidR="00B00718">
        <w:rPr>
          <w:rFonts w:ascii="Times New Roman" w:hAnsi="Times New Roman" w:cs="Times New Roman"/>
          <w:b/>
          <w:color w:val="000000" w:themeColor="text1"/>
        </w:rPr>
        <w:t>.2 P</w:t>
      </w:r>
      <w:r w:rsidR="00B00718">
        <w:rPr>
          <w:rFonts w:ascii="Times New Roman" w:hAnsi="Times New Roman" w:cs="Times New Roman"/>
          <w:b/>
          <w:color w:val="000000" w:themeColor="text1"/>
          <w:spacing w:val="1"/>
        </w:rPr>
        <w:t>h</w:t>
      </w:r>
      <w:r w:rsidR="00B00718">
        <w:rPr>
          <w:rFonts w:ascii="Times New Roman" w:hAnsi="Times New Roman" w:cs="Times New Roman"/>
          <w:b/>
          <w:color w:val="000000" w:themeColor="text1"/>
        </w:rPr>
        <w:t>i</w:t>
      </w:r>
      <w:r w:rsidR="00B00718">
        <w:rPr>
          <w:rFonts w:ascii="Times New Roman" w:hAnsi="Times New Roman" w:cs="Times New Roman"/>
          <w:b/>
          <w:color w:val="000000" w:themeColor="text1"/>
          <w:spacing w:val="-4"/>
        </w:rPr>
        <w:t>l</w:t>
      </w:r>
      <w:r w:rsidR="00B00718">
        <w:rPr>
          <w:rFonts w:ascii="Times New Roman" w:hAnsi="Times New Roman" w:cs="Times New Roman"/>
          <w:b/>
          <w:color w:val="000000" w:themeColor="text1"/>
        </w:rPr>
        <w:t>o</w:t>
      </w:r>
      <w:r w:rsidR="00B00718">
        <w:rPr>
          <w:rFonts w:ascii="Times New Roman" w:hAnsi="Times New Roman" w:cs="Times New Roman"/>
          <w:b/>
          <w:color w:val="000000" w:themeColor="text1"/>
          <w:spacing w:val="-2"/>
        </w:rPr>
        <w:t>s</w:t>
      </w:r>
      <w:r w:rsidR="00B00718">
        <w:rPr>
          <w:rFonts w:ascii="Times New Roman" w:hAnsi="Times New Roman" w:cs="Times New Roman"/>
          <w:b/>
          <w:color w:val="000000" w:themeColor="text1"/>
        </w:rPr>
        <w:t>o</w:t>
      </w:r>
      <w:r w:rsidR="00B00718">
        <w:rPr>
          <w:rFonts w:ascii="Times New Roman" w:hAnsi="Times New Roman" w:cs="Times New Roman"/>
          <w:b/>
          <w:color w:val="000000" w:themeColor="text1"/>
          <w:spacing w:val="1"/>
        </w:rPr>
        <w:t>ph</w:t>
      </w:r>
      <w:r w:rsidR="00B00718">
        <w:rPr>
          <w:rFonts w:ascii="Times New Roman" w:hAnsi="Times New Roman" w:cs="Times New Roman"/>
          <w:b/>
          <w:color w:val="000000" w:themeColor="text1"/>
        </w:rPr>
        <w:t>y</w:t>
      </w:r>
      <w:bookmarkEnd w:id="1"/>
    </w:p>
    <w:p w:rsidR="00B00718" w:rsidRDefault="00B00718" w:rsidP="004B407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pacing w:val="-2"/>
          <w:sz w:val="24"/>
          <w:szCs w:val="24"/>
        </w:rPr>
        <w:t>MM</w:t>
      </w:r>
      <w:r>
        <w:rPr>
          <w:rFonts w:ascii="Times New Roman" w:hAnsi="Times New Roman"/>
          <w:sz w:val="24"/>
          <w:szCs w:val="24"/>
        </w:rPr>
        <w:t>UST</w:t>
      </w:r>
      <w:r>
        <w:rPr>
          <w:rFonts w:ascii="Times New Roman" w:hAnsi="Times New Roman"/>
          <w:spacing w:val="12"/>
          <w:sz w:val="24"/>
          <w:szCs w:val="24"/>
        </w:rPr>
        <w:t xml:space="preserve"> </w:t>
      </w:r>
      <w:r>
        <w:rPr>
          <w:rFonts w:ascii="Times New Roman" w:hAnsi="Times New Roman"/>
          <w:sz w:val="24"/>
          <w:szCs w:val="24"/>
        </w:rPr>
        <w:t>up</w:t>
      </w:r>
      <w:r>
        <w:rPr>
          <w:rFonts w:ascii="Times New Roman" w:hAnsi="Times New Roman"/>
          <w:spacing w:val="-5"/>
          <w:sz w:val="24"/>
          <w:szCs w:val="24"/>
        </w:rPr>
        <w:t>h</w:t>
      </w:r>
      <w:r>
        <w:rPr>
          <w:rFonts w:ascii="Times New Roman" w:hAnsi="Times New Roman"/>
          <w:spacing w:val="9"/>
          <w:sz w:val="24"/>
          <w:szCs w:val="24"/>
        </w:rPr>
        <w:t>o</w:t>
      </w:r>
      <w:r>
        <w:rPr>
          <w:rFonts w:ascii="Times New Roman" w:hAnsi="Times New Roman"/>
          <w:spacing w:val="-9"/>
          <w:sz w:val="24"/>
          <w:szCs w:val="24"/>
        </w:rPr>
        <w:t>l</w:t>
      </w:r>
      <w:r>
        <w:rPr>
          <w:rFonts w:ascii="Times New Roman" w:hAnsi="Times New Roman"/>
          <w:sz w:val="24"/>
          <w:szCs w:val="24"/>
        </w:rPr>
        <w:t>ds</w:t>
      </w:r>
      <w:r>
        <w:rPr>
          <w:rFonts w:ascii="Times New Roman" w:hAnsi="Times New Roman"/>
          <w:spacing w:val="8"/>
          <w:sz w:val="24"/>
          <w:szCs w:val="24"/>
        </w:rPr>
        <w:t xml:space="preserve"> </w:t>
      </w:r>
      <w:r>
        <w:rPr>
          <w:rFonts w:ascii="Times New Roman" w:hAnsi="Times New Roman"/>
          <w:spacing w:val="5"/>
          <w:sz w:val="24"/>
          <w:szCs w:val="24"/>
        </w:rPr>
        <w:t>t</w:t>
      </w:r>
      <w:r>
        <w:rPr>
          <w:rFonts w:ascii="Times New Roman" w:hAnsi="Times New Roman"/>
          <w:spacing w:val="-5"/>
          <w:sz w:val="24"/>
          <w:szCs w:val="24"/>
        </w:rPr>
        <w:t>h</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v</w:t>
      </w:r>
      <w:r>
        <w:rPr>
          <w:rFonts w:ascii="Times New Roman" w:hAnsi="Times New Roman"/>
          <w:spacing w:val="-4"/>
          <w:sz w:val="24"/>
          <w:szCs w:val="24"/>
        </w:rPr>
        <w:t>i</w:t>
      </w:r>
      <w:r>
        <w:rPr>
          <w:rFonts w:ascii="Times New Roman" w:hAnsi="Times New Roman"/>
          <w:spacing w:val="4"/>
          <w:sz w:val="24"/>
          <w:szCs w:val="24"/>
        </w:rPr>
        <w:t>e</w:t>
      </w:r>
      <w:r>
        <w:rPr>
          <w:rFonts w:ascii="Times New Roman" w:hAnsi="Times New Roman"/>
          <w:sz w:val="24"/>
          <w:szCs w:val="24"/>
        </w:rPr>
        <w:t>w</w:t>
      </w:r>
      <w:r>
        <w:rPr>
          <w:rFonts w:ascii="Times New Roman" w:hAnsi="Times New Roman"/>
          <w:spacing w:val="9"/>
          <w:sz w:val="24"/>
          <w:szCs w:val="24"/>
        </w:rPr>
        <w:t xml:space="preserve"> </w:t>
      </w:r>
      <w:r>
        <w:rPr>
          <w:rFonts w:ascii="Times New Roman" w:hAnsi="Times New Roman"/>
          <w:spacing w:val="5"/>
          <w:sz w:val="24"/>
          <w:szCs w:val="24"/>
        </w:rPr>
        <w:t>t</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5"/>
          <w:sz w:val="24"/>
          <w:szCs w:val="24"/>
        </w:rPr>
        <w:t xml:space="preserve">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1"/>
          <w:sz w:val="24"/>
          <w:szCs w:val="24"/>
        </w:rPr>
        <w:t>c</w:t>
      </w:r>
      <w:r>
        <w:rPr>
          <w:rFonts w:ascii="Times New Roman" w:hAnsi="Times New Roman"/>
          <w:spacing w:val="-6"/>
          <w:sz w:val="24"/>
          <w:szCs w:val="24"/>
        </w:rPr>
        <w:t>a</w:t>
      </w:r>
      <w:r>
        <w:rPr>
          <w:rFonts w:ascii="Times New Roman" w:hAnsi="Times New Roman"/>
          <w:spacing w:val="5"/>
          <w:sz w:val="24"/>
          <w:szCs w:val="24"/>
        </w:rPr>
        <w:t>t</w:t>
      </w:r>
      <w:r>
        <w:rPr>
          <w:rFonts w:ascii="Times New Roman" w:hAnsi="Times New Roman"/>
          <w:spacing w:val="-9"/>
          <w:sz w:val="24"/>
          <w:szCs w:val="24"/>
        </w:rPr>
        <w:t>i</w:t>
      </w:r>
      <w:r>
        <w:rPr>
          <w:rFonts w:ascii="Times New Roman" w:hAnsi="Times New Roman"/>
          <w:spacing w:val="5"/>
          <w:sz w:val="24"/>
          <w:szCs w:val="24"/>
        </w:rPr>
        <w:t>o</w:t>
      </w:r>
      <w:r>
        <w:rPr>
          <w:rFonts w:ascii="Times New Roman" w:hAnsi="Times New Roman"/>
          <w:spacing w:val="-5"/>
          <w:sz w:val="24"/>
          <w:szCs w:val="24"/>
        </w:rPr>
        <w:t>n</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2"/>
          <w:sz w:val="24"/>
          <w:szCs w:val="24"/>
        </w:rPr>
        <w:t>s</w:t>
      </w:r>
      <w:r>
        <w:rPr>
          <w:rFonts w:ascii="Times New Roman" w:hAnsi="Times New Roman"/>
          <w:spacing w:val="4"/>
          <w:sz w:val="24"/>
          <w:szCs w:val="24"/>
        </w:rPr>
        <w:t>c</w:t>
      </w:r>
      <w:r>
        <w:rPr>
          <w:rFonts w:ascii="Times New Roman" w:hAnsi="Times New Roman"/>
          <w:spacing w:val="-4"/>
          <w:sz w:val="24"/>
          <w:szCs w:val="24"/>
        </w:rPr>
        <w:t>i</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10"/>
          <w:sz w:val="24"/>
          <w:szCs w:val="24"/>
        </w:rPr>
        <w:t xml:space="preserve"> </w:t>
      </w:r>
      <w:r>
        <w:rPr>
          <w:rFonts w:ascii="Times New Roman" w:hAnsi="Times New Roman"/>
          <w:spacing w:val="5"/>
          <w:sz w:val="24"/>
          <w:szCs w:val="24"/>
        </w:rPr>
        <w:t>t</w:t>
      </w:r>
      <w:r>
        <w:rPr>
          <w:rFonts w:ascii="Times New Roman" w:hAnsi="Times New Roman"/>
          <w:spacing w:val="-1"/>
          <w:sz w:val="24"/>
          <w:szCs w:val="24"/>
        </w:rPr>
        <w:t>ec</w:t>
      </w:r>
      <w:r>
        <w:rPr>
          <w:rFonts w:ascii="Times New Roman" w:hAnsi="Times New Roman"/>
          <w:sz w:val="24"/>
          <w:szCs w:val="24"/>
        </w:rPr>
        <w:t>h</w:t>
      </w:r>
      <w:r>
        <w:rPr>
          <w:rFonts w:ascii="Times New Roman" w:hAnsi="Times New Roman"/>
          <w:spacing w:val="-5"/>
          <w:sz w:val="24"/>
          <w:szCs w:val="24"/>
        </w:rPr>
        <w:t>n</w:t>
      </w:r>
      <w:r>
        <w:rPr>
          <w:rFonts w:ascii="Times New Roman" w:hAnsi="Times New Roman"/>
          <w:spacing w:val="5"/>
          <w:sz w:val="24"/>
          <w:szCs w:val="24"/>
        </w:rPr>
        <w:t>o</w:t>
      </w:r>
      <w:r>
        <w:rPr>
          <w:rFonts w:ascii="Times New Roman" w:hAnsi="Times New Roman"/>
          <w:spacing w:val="-9"/>
          <w:sz w:val="24"/>
          <w:szCs w:val="24"/>
        </w:rPr>
        <w:t>l</w:t>
      </w:r>
      <w:r>
        <w:rPr>
          <w:rFonts w:ascii="Times New Roman" w:hAnsi="Times New Roman"/>
          <w:spacing w:val="5"/>
          <w:sz w:val="24"/>
          <w:szCs w:val="24"/>
        </w:rPr>
        <w:t>og</w:t>
      </w:r>
      <w:r>
        <w:rPr>
          <w:rFonts w:ascii="Times New Roman" w:hAnsi="Times New Roman"/>
          <w:sz w:val="24"/>
          <w:szCs w:val="24"/>
        </w:rPr>
        <w:t xml:space="preserve">y </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pacing w:val="2"/>
          <w:sz w:val="24"/>
          <w:szCs w:val="24"/>
        </w:rPr>
        <w:t>s</w:t>
      </w:r>
      <w:r>
        <w:rPr>
          <w:rFonts w:ascii="Times New Roman" w:hAnsi="Times New Roman"/>
          <w:sz w:val="24"/>
          <w:szCs w:val="24"/>
        </w:rPr>
        <w:t>p</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pacing w:val="2"/>
          <w:sz w:val="24"/>
          <w:szCs w:val="24"/>
        </w:rPr>
        <w:t>s</w:t>
      </w:r>
      <w:r>
        <w:rPr>
          <w:rFonts w:ascii="Times New Roman" w:hAnsi="Times New Roman"/>
          <w:spacing w:val="4"/>
          <w:sz w:val="24"/>
          <w:szCs w:val="24"/>
        </w:rPr>
        <w:t>a</w:t>
      </w:r>
      <w:r>
        <w:rPr>
          <w:rFonts w:ascii="Times New Roman" w:hAnsi="Times New Roman"/>
          <w:sz w:val="24"/>
          <w:szCs w:val="24"/>
        </w:rPr>
        <w:t>b</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to</w:t>
      </w:r>
      <w:r>
        <w:rPr>
          <w:rFonts w:ascii="Times New Roman" w:hAnsi="Times New Roman"/>
          <w:spacing w:val="5"/>
          <w:sz w:val="24"/>
          <w:szCs w:val="24"/>
        </w:rPr>
        <w:t>o</w:t>
      </w:r>
      <w:r>
        <w:rPr>
          <w:rFonts w:ascii="Times New Roman" w:hAnsi="Times New Roman"/>
          <w:spacing w:val="-4"/>
          <w:sz w:val="24"/>
          <w:szCs w:val="24"/>
        </w:rPr>
        <w:t>l</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4"/>
          <w:sz w:val="24"/>
          <w:szCs w:val="24"/>
        </w:rPr>
        <w:t>i</w:t>
      </w:r>
      <w:r>
        <w:rPr>
          <w:rFonts w:ascii="Times New Roman" w:hAnsi="Times New Roman"/>
          <w:sz w:val="24"/>
          <w:szCs w:val="24"/>
        </w:rPr>
        <w:t xml:space="preserve">n </w:t>
      </w:r>
      <w:r>
        <w:rPr>
          <w:rFonts w:ascii="Times New Roman" w:hAnsi="Times New Roman"/>
          <w:spacing w:val="-5"/>
          <w:sz w:val="24"/>
          <w:szCs w:val="24"/>
        </w:rPr>
        <w:t>h</w:t>
      </w:r>
      <w:r>
        <w:rPr>
          <w:rFonts w:ascii="Times New Roman" w:hAnsi="Times New Roman"/>
          <w:spacing w:val="-1"/>
          <w:sz w:val="24"/>
          <w:szCs w:val="24"/>
        </w:rPr>
        <w:t>a</w:t>
      </w:r>
      <w:r>
        <w:rPr>
          <w:rFonts w:ascii="Times New Roman" w:hAnsi="Times New Roman"/>
          <w:spacing w:val="6"/>
          <w:sz w:val="24"/>
          <w:szCs w:val="24"/>
        </w:rPr>
        <w:t>r</w:t>
      </w:r>
      <w:r>
        <w:rPr>
          <w:rFonts w:ascii="Times New Roman" w:hAnsi="Times New Roman"/>
          <w:spacing w:val="-5"/>
          <w:sz w:val="24"/>
          <w:szCs w:val="24"/>
        </w:rPr>
        <w:t>n</w:t>
      </w:r>
      <w:r>
        <w:rPr>
          <w:rFonts w:ascii="Times New Roman" w:hAnsi="Times New Roman"/>
          <w:spacing w:val="-1"/>
          <w:sz w:val="24"/>
          <w:szCs w:val="24"/>
        </w:rPr>
        <w:t>e</w:t>
      </w:r>
      <w:r>
        <w:rPr>
          <w:rFonts w:ascii="Times New Roman" w:hAnsi="Times New Roman"/>
          <w:spacing w:val="2"/>
          <w:sz w:val="24"/>
          <w:szCs w:val="24"/>
        </w:rPr>
        <w:t>ss</w:t>
      </w:r>
      <w:r>
        <w:rPr>
          <w:rFonts w:ascii="Times New Roman" w:hAnsi="Times New Roman"/>
          <w:spacing w:val="-4"/>
          <w:sz w:val="24"/>
          <w:szCs w:val="24"/>
        </w:rPr>
        <w:t>i</w:t>
      </w:r>
      <w:r>
        <w:rPr>
          <w:rFonts w:ascii="Times New Roman" w:hAnsi="Times New Roman"/>
          <w:sz w:val="24"/>
          <w:szCs w:val="24"/>
        </w:rPr>
        <w:t>ng</w:t>
      </w:r>
      <w:r>
        <w:rPr>
          <w:rFonts w:ascii="Times New Roman" w:hAnsi="Times New Roman"/>
          <w:spacing w:val="3"/>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5"/>
          <w:sz w:val="24"/>
          <w:szCs w:val="24"/>
        </w:rPr>
        <w:t>o</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5"/>
          <w:sz w:val="24"/>
          <w:szCs w:val="24"/>
        </w:rPr>
        <w:t>o</w:t>
      </w:r>
      <w:r>
        <w:rPr>
          <w:rFonts w:ascii="Times New Roman" w:hAnsi="Times New Roman"/>
          <w:sz w:val="24"/>
          <w:szCs w:val="24"/>
        </w:rPr>
        <w:t>f n</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8"/>
          <w:sz w:val="24"/>
          <w:szCs w:val="24"/>
        </w:rPr>
        <w:t>f</w:t>
      </w:r>
      <w:r>
        <w:rPr>
          <w:rFonts w:ascii="Times New Roman" w:hAnsi="Times New Roman"/>
          <w:spacing w:val="5"/>
          <w:sz w:val="24"/>
          <w:szCs w:val="24"/>
        </w:rPr>
        <w:t>o</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z w:val="24"/>
          <w:szCs w:val="24"/>
        </w:rPr>
        <w:t>u</w:t>
      </w:r>
      <w:r>
        <w:rPr>
          <w:rFonts w:ascii="Times New Roman" w:hAnsi="Times New Roman"/>
          <w:spacing w:val="-2"/>
          <w:sz w:val="24"/>
          <w:szCs w:val="24"/>
        </w:rPr>
        <w:t>s</w:t>
      </w:r>
      <w:r>
        <w:rPr>
          <w:rFonts w:ascii="Times New Roman" w:hAnsi="Times New Roman"/>
          <w:spacing w:val="5"/>
          <w:sz w:val="24"/>
          <w:szCs w:val="24"/>
        </w:rPr>
        <w:t>t</w:t>
      </w:r>
      <w:r>
        <w:rPr>
          <w:rFonts w:ascii="Times New Roman" w:hAnsi="Times New Roman"/>
          <w:spacing w:val="4"/>
          <w:sz w:val="24"/>
          <w:szCs w:val="24"/>
        </w:rPr>
        <w:t>a</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pacing w:val="4"/>
          <w:sz w:val="24"/>
          <w:szCs w:val="24"/>
        </w:rPr>
        <w:t>a</w:t>
      </w:r>
      <w:r>
        <w:rPr>
          <w:rFonts w:ascii="Times New Roman" w:hAnsi="Times New Roman"/>
          <w:sz w:val="24"/>
          <w:szCs w:val="24"/>
        </w:rPr>
        <w:t>b</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4"/>
          <w:sz w:val="24"/>
          <w:szCs w:val="24"/>
        </w:rPr>
        <w:t>e</w:t>
      </w:r>
      <w:r>
        <w:rPr>
          <w:rFonts w:ascii="Times New Roman" w:hAnsi="Times New Roman"/>
          <w:spacing w:val="-5"/>
          <w:sz w:val="24"/>
          <w:szCs w:val="24"/>
        </w:rPr>
        <w:t>v</w:t>
      </w:r>
      <w:r>
        <w:rPr>
          <w:rFonts w:ascii="Times New Roman" w:hAnsi="Times New Roman"/>
          <w:spacing w:val="4"/>
          <w:sz w:val="24"/>
          <w:szCs w:val="24"/>
        </w:rPr>
        <w:t>e</w:t>
      </w:r>
      <w:r>
        <w:rPr>
          <w:rFonts w:ascii="Times New Roman" w:hAnsi="Times New Roman"/>
          <w:spacing w:val="-9"/>
          <w:sz w:val="24"/>
          <w:szCs w:val="24"/>
        </w:rPr>
        <w:t>l</w:t>
      </w:r>
      <w:r>
        <w:rPr>
          <w:rFonts w:ascii="Times New Roman" w:hAnsi="Times New Roman"/>
          <w:spacing w:val="5"/>
          <w:sz w:val="24"/>
          <w:szCs w:val="24"/>
        </w:rPr>
        <w:t>op</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z w:val="24"/>
          <w:szCs w:val="24"/>
        </w:rPr>
        <w:t>by</w:t>
      </w:r>
      <w:r>
        <w:rPr>
          <w:rFonts w:ascii="Times New Roman" w:hAnsi="Times New Roman"/>
          <w:spacing w:val="7"/>
          <w:sz w:val="24"/>
          <w:szCs w:val="24"/>
        </w:rPr>
        <w:t xml:space="preserve"> </w:t>
      </w:r>
      <w:r>
        <w:rPr>
          <w:rFonts w:ascii="Times New Roman" w:hAnsi="Times New Roman"/>
          <w:spacing w:val="-1"/>
          <w:sz w:val="24"/>
          <w:szCs w:val="24"/>
        </w:rPr>
        <w:t>c</w:t>
      </w:r>
      <w:r>
        <w:rPr>
          <w:rFonts w:ascii="Times New Roman" w:hAnsi="Times New Roman"/>
          <w:spacing w:val="1"/>
          <w:sz w:val="24"/>
          <w:szCs w:val="24"/>
        </w:rPr>
        <w:t>r</w:t>
      </w:r>
      <w:r>
        <w:rPr>
          <w:rFonts w:ascii="Times New Roman" w:hAnsi="Times New Roman"/>
          <w:spacing w:val="-1"/>
          <w:sz w:val="24"/>
          <w:szCs w:val="24"/>
        </w:rPr>
        <w:t>ea</w:t>
      </w:r>
      <w:r>
        <w:rPr>
          <w:rFonts w:ascii="Times New Roman" w:hAnsi="Times New Roman"/>
          <w:spacing w:val="10"/>
          <w:sz w:val="24"/>
          <w:szCs w:val="24"/>
        </w:rPr>
        <w:t>t</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4"/>
          <w:sz w:val="24"/>
          <w:szCs w:val="24"/>
        </w:rPr>
        <w:t>e</w:t>
      </w:r>
      <w:r>
        <w:rPr>
          <w:rFonts w:ascii="Times New Roman" w:hAnsi="Times New Roman"/>
          <w:sz w:val="24"/>
          <w:szCs w:val="24"/>
        </w:rPr>
        <w:t>nv</w:t>
      </w:r>
      <w:r>
        <w:rPr>
          <w:rFonts w:ascii="Times New Roman" w:hAnsi="Times New Roman"/>
          <w:spacing w:val="-9"/>
          <w:sz w:val="24"/>
          <w:szCs w:val="24"/>
        </w:rPr>
        <w:t>i</w:t>
      </w:r>
      <w:r>
        <w:rPr>
          <w:rFonts w:ascii="Times New Roman" w:hAnsi="Times New Roman"/>
          <w:spacing w:val="1"/>
          <w:sz w:val="24"/>
          <w:szCs w:val="24"/>
        </w:rPr>
        <w:t>r</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4"/>
          <w:sz w:val="24"/>
          <w:szCs w:val="24"/>
        </w:rPr>
        <w:t>m</w:t>
      </w:r>
      <w:r>
        <w:rPr>
          <w:rFonts w:ascii="Times New Roman" w:hAnsi="Times New Roman"/>
          <w:spacing w:val="4"/>
          <w:sz w:val="24"/>
          <w:szCs w:val="24"/>
        </w:rPr>
        <w:t>e</w:t>
      </w:r>
      <w:r>
        <w:rPr>
          <w:rFonts w:ascii="Times New Roman" w:hAnsi="Times New Roman"/>
          <w:spacing w:val="-5"/>
          <w:sz w:val="24"/>
          <w:szCs w:val="24"/>
        </w:rPr>
        <w:t>n</w:t>
      </w:r>
      <w:r>
        <w:rPr>
          <w:rFonts w:ascii="Times New Roman" w:hAnsi="Times New Roman"/>
          <w:sz w:val="24"/>
          <w:szCs w:val="24"/>
        </w:rPr>
        <w:t>t</w:t>
      </w:r>
      <w:r>
        <w:rPr>
          <w:rFonts w:ascii="Times New Roman" w:hAnsi="Times New Roman"/>
          <w:spacing w:val="13"/>
          <w:sz w:val="24"/>
          <w:szCs w:val="24"/>
        </w:rPr>
        <w:t xml:space="preserve"> </w:t>
      </w:r>
      <w:r>
        <w:rPr>
          <w:rFonts w:ascii="Times New Roman" w:hAnsi="Times New Roman"/>
          <w:spacing w:val="-4"/>
          <w:sz w:val="24"/>
          <w:szCs w:val="24"/>
        </w:rPr>
        <w:t>i</w:t>
      </w:r>
      <w:r>
        <w:rPr>
          <w:rFonts w:ascii="Times New Roman" w:hAnsi="Times New Roman"/>
          <w:sz w:val="24"/>
          <w:szCs w:val="24"/>
        </w:rPr>
        <w:t>n wh</w:t>
      </w:r>
      <w:r>
        <w:rPr>
          <w:rFonts w:ascii="Times New Roman" w:hAnsi="Times New Roman"/>
          <w:spacing w:val="-5"/>
          <w:sz w:val="24"/>
          <w:szCs w:val="24"/>
        </w:rPr>
        <w:t>i</w:t>
      </w:r>
      <w:r>
        <w:rPr>
          <w:rFonts w:ascii="Times New Roman" w:hAnsi="Times New Roman"/>
          <w:spacing w:val="4"/>
          <w:sz w:val="24"/>
          <w:szCs w:val="24"/>
        </w:rPr>
        <w:t>c</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4"/>
          <w:sz w:val="24"/>
          <w:szCs w:val="24"/>
        </w:rPr>
        <w:t>a</w:t>
      </w:r>
      <w:r>
        <w:rPr>
          <w:rFonts w:ascii="Times New Roman" w:hAnsi="Times New Roman"/>
          <w:sz w:val="24"/>
          <w:szCs w:val="24"/>
        </w:rPr>
        <w:t>ll</w:t>
      </w:r>
      <w:r>
        <w:rPr>
          <w:rFonts w:ascii="Times New Roman" w:hAnsi="Times New Roman"/>
          <w:spacing w:val="-2"/>
          <w:sz w:val="24"/>
          <w:szCs w:val="24"/>
        </w:rPr>
        <w:t xml:space="preserve"> </w:t>
      </w:r>
      <w:r>
        <w:rPr>
          <w:rFonts w:ascii="Times New Roman" w:hAnsi="Times New Roman"/>
          <w:spacing w:val="-4"/>
          <w:sz w:val="24"/>
          <w:szCs w:val="24"/>
        </w:rPr>
        <w:t>i</w:t>
      </w:r>
      <w:r>
        <w:rPr>
          <w:rFonts w:ascii="Times New Roman" w:hAnsi="Times New Roman"/>
          <w:sz w:val="24"/>
          <w:szCs w:val="24"/>
        </w:rPr>
        <w:t>n</w:t>
      </w:r>
      <w:r>
        <w:rPr>
          <w:rFonts w:ascii="Times New Roman" w:hAnsi="Times New Roman"/>
          <w:spacing w:val="5"/>
          <w:sz w:val="24"/>
          <w:szCs w:val="24"/>
        </w:rPr>
        <w:t>d</w:t>
      </w:r>
      <w:r>
        <w:rPr>
          <w:rFonts w:ascii="Times New Roman" w:hAnsi="Times New Roman"/>
          <w:spacing w:val="-4"/>
          <w:sz w:val="24"/>
          <w:szCs w:val="24"/>
        </w:rPr>
        <w:t>i</w:t>
      </w:r>
      <w:r>
        <w:rPr>
          <w:rFonts w:ascii="Times New Roman" w:hAnsi="Times New Roman"/>
          <w:spacing w:val="5"/>
          <w:sz w:val="24"/>
          <w:szCs w:val="24"/>
        </w:rPr>
        <w:t>v</w:t>
      </w:r>
      <w:r>
        <w:rPr>
          <w:rFonts w:ascii="Times New Roman" w:hAnsi="Times New Roman"/>
          <w:spacing w:val="-4"/>
          <w:sz w:val="24"/>
          <w:szCs w:val="24"/>
        </w:rPr>
        <w:t>i</w:t>
      </w:r>
      <w:r>
        <w:rPr>
          <w:rFonts w:ascii="Times New Roman" w:hAnsi="Times New Roman"/>
          <w:sz w:val="24"/>
          <w:szCs w:val="24"/>
        </w:rPr>
        <w:t>du</w:t>
      </w:r>
      <w:r>
        <w:rPr>
          <w:rFonts w:ascii="Times New Roman" w:hAnsi="Times New Roman"/>
          <w:spacing w:val="4"/>
          <w:sz w:val="24"/>
          <w:szCs w:val="24"/>
        </w:rPr>
        <w:t>a</w:t>
      </w:r>
      <w:r>
        <w:rPr>
          <w:rFonts w:ascii="Times New Roman" w:hAnsi="Times New Roman"/>
          <w:spacing w:val="-4"/>
          <w:sz w:val="24"/>
          <w:szCs w:val="24"/>
        </w:rPr>
        <w:t>l</w:t>
      </w:r>
      <w:r>
        <w:rPr>
          <w:rFonts w:ascii="Times New Roman" w:hAnsi="Times New Roman"/>
          <w:sz w:val="24"/>
          <w:szCs w:val="24"/>
        </w:rPr>
        <w:t xml:space="preserve">s </w:t>
      </w:r>
      <w:r>
        <w:rPr>
          <w:rFonts w:ascii="Times New Roman" w:hAnsi="Times New Roman"/>
          <w:spacing w:val="-1"/>
          <w:sz w:val="24"/>
          <w:szCs w:val="24"/>
        </w:rPr>
        <w:t>c</w:t>
      </w:r>
      <w:r>
        <w:rPr>
          <w:rFonts w:ascii="Times New Roman" w:hAnsi="Times New Roman"/>
          <w:spacing w:val="4"/>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4"/>
          <w:sz w:val="24"/>
          <w:szCs w:val="24"/>
        </w:rPr>
        <w:t>a</w:t>
      </w:r>
      <w:r>
        <w:rPr>
          <w:rFonts w:ascii="Times New Roman" w:hAnsi="Times New Roman"/>
          <w:spacing w:val="-4"/>
          <w:sz w:val="24"/>
          <w:szCs w:val="24"/>
        </w:rPr>
        <w:t>li</w:t>
      </w:r>
      <w:r>
        <w:rPr>
          <w:rFonts w:ascii="Times New Roman" w:hAnsi="Times New Roman"/>
          <w:spacing w:val="4"/>
          <w:sz w:val="24"/>
          <w:szCs w:val="24"/>
        </w:rPr>
        <w:t>z</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t</w:t>
      </w:r>
      <w:r>
        <w:rPr>
          <w:rFonts w:ascii="Times New Roman" w:hAnsi="Times New Roman"/>
          <w:spacing w:val="-5"/>
          <w:sz w:val="24"/>
          <w:szCs w:val="24"/>
        </w:rPr>
        <w:t>h</w:t>
      </w:r>
      <w:r>
        <w:rPr>
          <w:rFonts w:ascii="Times New Roman" w:hAnsi="Times New Roman"/>
          <w:spacing w:val="4"/>
          <w:sz w:val="24"/>
          <w:szCs w:val="24"/>
        </w:rPr>
        <w:t>e</w:t>
      </w:r>
      <w:r>
        <w:rPr>
          <w:rFonts w:ascii="Times New Roman" w:hAnsi="Times New Roman"/>
          <w:spacing w:val="-9"/>
          <w:sz w:val="24"/>
          <w:szCs w:val="24"/>
        </w:rPr>
        <w:t>i</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8"/>
          <w:sz w:val="24"/>
          <w:szCs w:val="24"/>
        </w:rPr>
        <w:t>f</w:t>
      </w:r>
      <w:r>
        <w:rPr>
          <w:rFonts w:ascii="Times New Roman" w:hAnsi="Times New Roman"/>
          <w:spacing w:val="5"/>
          <w:sz w:val="24"/>
          <w:szCs w:val="24"/>
        </w:rPr>
        <w:t>u</w:t>
      </w:r>
      <w:r>
        <w:rPr>
          <w:rFonts w:ascii="Times New Roman" w:hAnsi="Times New Roman"/>
          <w:sz w:val="24"/>
          <w:szCs w:val="24"/>
        </w:rPr>
        <w:t>ll</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5"/>
          <w:sz w:val="24"/>
          <w:szCs w:val="24"/>
        </w:rPr>
        <w:t>ot</w:t>
      </w:r>
      <w:r>
        <w:rPr>
          <w:rFonts w:ascii="Times New Roman" w:hAnsi="Times New Roman"/>
          <w:spacing w:val="-1"/>
          <w:sz w:val="24"/>
          <w:szCs w:val="24"/>
        </w:rPr>
        <w:t>e</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pacing w:val="-9"/>
          <w:sz w:val="24"/>
          <w:szCs w:val="24"/>
        </w:rPr>
        <w:t>i</w:t>
      </w:r>
      <w:r>
        <w:rPr>
          <w:rFonts w:ascii="Times New Roman" w:hAnsi="Times New Roman"/>
          <w:spacing w:val="4"/>
          <w:sz w:val="24"/>
          <w:szCs w:val="24"/>
        </w:rPr>
        <w:t>a</w:t>
      </w:r>
      <w:r>
        <w:rPr>
          <w:rFonts w:ascii="Times New Roman" w:hAnsi="Times New Roman"/>
          <w:sz w:val="24"/>
          <w:szCs w:val="24"/>
        </w:rPr>
        <w:t>l.</w:t>
      </w:r>
    </w:p>
    <w:p w:rsidR="004B407A" w:rsidRDefault="004B407A" w:rsidP="004B407A">
      <w:pPr>
        <w:pStyle w:val="Heading2"/>
        <w:spacing w:before="0" w:line="240" w:lineRule="auto"/>
        <w:rPr>
          <w:rFonts w:ascii="Times New Roman" w:hAnsi="Times New Roman" w:cs="Times New Roman"/>
          <w:b/>
          <w:color w:val="000000" w:themeColor="text1"/>
          <w:spacing w:val="-3"/>
        </w:rPr>
      </w:pPr>
      <w:bookmarkStart w:id="2" w:name="_Toc17101038"/>
    </w:p>
    <w:p w:rsidR="00B00718" w:rsidRDefault="00335FD9" w:rsidP="004B407A">
      <w:pPr>
        <w:pStyle w:val="Heading2"/>
        <w:spacing w:line="360" w:lineRule="auto"/>
        <w:rPr>
          <w:rFonts w:ascii="Times New Roman" w:hAnsi="Times New Roman" w:cs="Times New Roman"/>
          <w:b/>
          <w:color w:val="000000" w:themeColor="text1"/>
        </w:rPr>
      </w:pPr>
      <w:r>
        <w:rPr>
          <w:rFonts w:ascii="Times New Roman" w:hAnsi="Times New Roman" w:cs="Times New Roman"/>
          <w:b/>
          <w:color w:val="000000" w:themeColor="text1"/>
          <w:spacing w:val="-3"/>
        </w:rPr>
        <w:t>1</w:t>
      </w:r>
      <w:r w:rsidR="00B00718">
        <w:rPr>
          <w:rFonts w:ascii="Times New Roman" w:hAnsi="Times New Roman" w:cs="Times New Roman"/>
          <w:b/>
          <w:color w:val="000000" w:themeColor="text1"/>
          <w:spacing w:val="-3"/>
        </w:rPr>
        <w:t xml:space="preserve">.3 </w:t>
      </w:r>
      <w:r w:rsidR="00B00718">
        <w:rPr>
          <w:rFonts w:ascii="Times New Roman" w:hAnsi="Times New Roman" w:cs="Times New Roman"/>
          <w:b/>
          <w:color w:val="000000" w:themeColor="text1"/>
        </w:rPr>
        <w:t>Vi</w:t>
      </w:r>
      <w:r w:rsidR="00B00718">
        <w:rPr>
          <w:rFonts w:ascii="Times New Roman" w:hAnsi="Times New Roman" w:cs="Times New Roman"/>
          <w:b/>
          <w:color w:val="000000" w:themeColor="text1"/>
          <w:spacing w:val="-2"/>
        </w:rPr>
        <w:t>s</w:t>
      </w:r>
      <w:r w:rsidR="00B00718">
        <w:rPr>
          <w:rFonts w:ascii="Times New Roman" w:hAnsi="Times New Roman" w:cs="Times New Roman"/>
          <w:b/>
          <w:color w:val="000000" w:themeColor="text1"/>
        </w:rPr>
        <w:t>ion</w:t>
      </w:r>
      <w:bookmarkEnd w:id="2"/>
    </w:p>
    <w:p w:rsidR="00B00718" w:rsidRDefault="00B00718" w:rsidP="004B407A">
      <w:pPr>
        <w:widowControl w:val="0"/>
        <w:autoSpaceDE w:val="0"/>
        <w:autoSpaceDN w:val="0"/>
        <w:adjustRightInd w:val="0"/>
        <w:spacing w:after="0" w:line="360" w:lineRule="auto"/>
        <w:ind w:right="2430"/>
        <w:jc w:val="both"/>
        <w:rPr>
          <w:rFonts w:ascii="Times New Roman" w:hAnsi="Times New Roman" w:cs="Times New Roman"/>
          <w:color w:val="000000" w:themeColor="text1"/>
          <w:sz w:val="24"/>
          <w:szCs w:val="24"/>
        </w:rPr>
      </w:pPr>
      <w:r>
        <w:rPr>
          <w:rFonts w:ascii="Times New Roman" w:hAnsi="Times New Roman"/>
          <w:color w:val="000000" w:themeColor="text1"/>
          <w:spacing w:val="2"/>
          <w:sz w:val="24"/>
          <w:szCs w:val="24"/>
        </w:rPr>
        <w:t>T</w:t>
      </w:r>
      <w:r>
        <w:rPr>
          <w:rFonts w:ascii="Times New Roman" w:hAnsi="Times New Roman"/>
          <w:color w:val="000000" w:themeColor="text1"/>
          <w:spacing w:val="-5"/>
          <w:sz w:val="24"/>
          <w:szCs w:val="24"/>
        </w:rPr>
        <w:t>h</w:t>
      </w:r>
      <w:r>
        <w:rPr>
          <w:rFonts w:ascii="Times New Roman" w:hAnsi="Times New Roman"/>
          <w:color w:val="000000" w:themeColor="text1"/>
          <w:sz w:val="24"/>
          <w:szCs w:val="24"/>
        </w:rPr>
        <w:t>e</w:t>
      </w:r>
      <w:r>
        <w:rPr>
          <w:rFonts w:ascii="Times New Roman" w:hAnsi="Times New Roman"/>
          <w:color w:val="000000" w:themeColor="text1"/>
          <w:spacing w:val="1"/>
          <w:sz w:val="24"/>
          <w:szCs w:val="24"/>
        </w:rPr>
        <w:t xml:space="preserve"> Pr</w:t>
      </w:r>
      <w:r>
        <w:rPr>
          <w:rFonts w:ascii="Times New Roman" w:hAnsi="Times New Roman"/>
          <w:color w:val="000000" w:themeColor="text1"/>
          <w:spacing w:val="-1"/>
          <w:sz w:val="24"/>
          <w:szCs w:val="24"/>
        </w:rPr>
        <w:t>e</w:t>
      </w:r>
      <w:r>
        <w:rPr>
          <w:rFonts w:ascii="Times New Roman" w:hAnsi="Times New Roman"/>
          <w:color w:val="000000" w:themeColor="text1"/>
          <w:spacing w:val="-4"/>
          <w:sz w:val="24"/>
          <w:szCs w:val="24"/>
        </w:rPr>
        <w:t>mi</w:t>
      </w:r>
      <w:r>
        <w:rPr>
          <w:rFonts w:ascii="Times New Roman" w:hAnsi="Times New Roman"/>
          <w:color w:val="000000" w:themeColor="text1"/>
          <w:spacing w:val="-1"/>
          <w:sz w:val="24"/>
          <w:szCs w:val="24"/>
        </w:rPr>
        <w:t>e</w:t>
      </w:r>
      <w:r>
        <w:rPr>
          <w:rFonts w:ascii="Times New Roman" w:hAnsi="Times New Roman"/>
          <w:color w:val="000000" w:themeColor="text1"/>
          <w:sz w:val="24"/>
          <w:szCs w:val="24"/>
        </w:rPr>
        <w:t>r</w:t>
      </w:r>
      <w:r>
        <w:rPr>
          <w:rFonts w:ascii="Times New Roman" w:hAnsi="Times New Roman"/>
          <w:color w:val="000000" w:themeColor="text1"/>
          <w:spacing w:val="4"/>
          <w:sz w:val="24"/>
          <w:szCs w:val="24"/>
        </w:rPr>
        <w:t xml:space="preserve"> </w:t>
      </w:r>
      <w:r>
        <w:rPr>
          <w:rFonts w:ascii="Times New Roman" w:hAnsi="Times New Roman"/>
          <w:color w:val="000000" w:themeColor="text1"/>
          <w:sz w:val="24"/>
          <w:szCs w:val="24"/>
        </w:rPr>
        <w:t>Un</w:t>
      </w:r>
      <w:r>
        <w:rPr>
          <w:rFonts w:ascii="Times New Roman" w:hAnsi="Times New Roman"/>
          <w:color w:val="000000" w:themeColor="text1"/>
          <w:spacing w:val="-5"/>
          <w:sz w:val="24"/>
          <w:szCs w:val="24"/>
        </w:rPr>
        <w:t>i</w:t>
      </w:r>
      <w:r>
        <w:rPr>
          <w:rFonts w:ascii="Times New Roman" w:hAnsi="Times New Roman"/>
          <w:color w:val="000000" w:themeColor="text1"/>
          <w:sz w:val="24"/>
          <w:szCs w:val="24"/>
        </w:rPr>
        <w:t>v</w:t>
      </w:r>
      <w:r>
        <w:rPr>
          <w:rFonts w:ascii="Times New Roman" w:hAnsi="Times New Roman"/>
          <w:color w:val="000000" w:themeColor="text1"/>
          <w:spacing w:val="-1"/>
          <w:sz w:val="24"/>
          <w:szCs w:val="24"/>
        </w:rPr>
        <w:t>e</w:t>
      </w:r>
      <w:r>
        <w:rPr>
          <w:rFonts w:ascii="Times New Roman" w:hAnsi="Times New Roman"/>
          <w:color w:val="000000" w:themeColor="text1"/>
          <w:spacing w:val="1"/>
          <w:sz w:val="24"/>
          <w:szCs w:val="24"/>
        </w:rPr>
        <w:t>r</w:t>
      </w:r>
      <w:r>
        <w:rPr>
          <w:rFonts w:ascii="Times New Roman" w:hAnsi="Times New Roman"/>
          <w:color w:val="000000" w:themeColor="text1"/>
          <w:spacing w:val="2"/>
          <w:sz w:val="24"/>
          <w:szCs w:val="24"/>
        </w:rPr>
        <w:t>s</w:t>
      </w:r>
      <w:r>
        <w:rPr>
          <w:rFonts w:ascii="Times New Roman" w:hAnsi="Times New Roman"/>
          <w:color w:val="000000" w:themeColor="text1"/>
          <w:spacing w:val="-9"/>
          <w:sz w:val="24"/>
          <w:szCs w:val="24"/>
        </w:rPr>
        <w:t>i</w:t>
      </w:r>
      <w:r>
        <w:rPr>
          <w:rFonts w:ascii="Times New Roman" w:hAnsi="Times New Roman"/>
          <w:color w:val="000000" w:themeColor="text1"/>
          <w:spacing w:val="10"/>
          <w:sz w:val="24"/>
          <w:szCs w:val="24"/>
        </w:rPr>
        <w:t>t</w:t>
      </w:r>
      <w:r>
        <w:rPr>
          <w:rFonts w:ascii="Times New Roman" w:hAnsi="Times New Roman"/>
          <w:color w:val="000000" w:themeColor="text1"/>
          <w:sz w:val="24"/>
          <w:szCs w:val="24"/>
        </w:rPr>
        <w:t>y</w:t>
      </w:r>
      <w:r>
        <w:rPr>
          <w:rFonts w:ascii="Times New Roman" w:hAnsi="Times New Roman"/>
          <w:color w:val="000000" w:themeColor="text1"/>
          <w:spacing w:val="2"/>
          <w:sz w:val="24"/>
          <w:szCs w:val="24"/>
        </w:rPr>
        <w:t xml:space="preserve"> </w:t>
      </w:r>
      <w:r>
        <w:rPr>
          <w:rFonts w:ascii="Times New Roman" w:hAnsi="Times New Roman"/>
          <w:color w:val="000000" w:themeColor="text1"/>
          <w:spacing w:val="-4"/>
          <w:sz w:val="24"/>
          <w:szCs w:val="24"/>
        </w:rPr>
        <w:t>i</w:t>
      </w:r>
      <w:r>
        <w:rPr>
          <w:rFonts w:ascii="Times New Roman" w:hAnsi="Times New Roman"/>
          <w:color w:val="000000" w:themeColor="text1"/>
          <w:sz w:val="24"/>
          <w:szCs w:val="24"/>
        </w:rPr>
        <w:t>n</w:t>
      </w:r>
      <w:r>
        <w:rPr>
          <w:rFonts w:ascii="Times New Roman" w:hAnsi="Times New Roman"/>
          <w:color w:val="000000" w:themeColor="text1"/>
          <w:spacing w:val="-3"/>
          <w:sz w:val="24"/>
          <w:szCs w:val="24"/>
        </w:rPr>
        <w:t xml:space="preserve"> </w:t>
      </w:r>
      <w:r>
        <w:rPr>
          <w:rFonts w:ascii="Times New Roman" w:hAnsi="Times New Roman"/>
          <w:color w:val="000000" w:themeColor="text1"/>
          <w:spacing w:val="1"/>
          <w:sz w:val="24"/>
          <w:szCs w:val="24"/>
        </w:rPr>
        <w:t>S</w:t>
      </w:r>
      <w:r>
        <w:rPr>
          <w:rFonts w:ascii="Times New Roman" w:hAnsi="Times New Roman"/>
          <w:color w:val="000000" w:themeColor="text1"/>
          <w:spacing w:val="4"/>
          <w:sz w:val="24"/>
          <w:szCs w:val="24"/>
        </w:rPr>
        <w:t>c</w:t>
      </w:r>
      <w:r>
        <w:rPr>
          <w:rFonts w:ascii="Times New Roman" w:hAnsi="Times New Roman"/>
          <w:color w:val="000000" w:themeColor="text1"/>
          <w:spacing w:val="-4"/>
          <w:sz w:val="24"/>
          <w:szCs w:val="24"/>
        </w:rPr>
        <w:t>i</w:t>
      </w:r>
      <w:r>
        <w:rPr>
          <w:rFonts w:ascii="Times New Roman" w:hAnsi="Times New Roman"/>
          <w:color w:val="000000" w:themeColor="text1"/>
          <w:spacing w:val="4"/>
          <w:sz w:val="24"/>
          <w:szCs w:val="24"/>
        </w:rPr>
        <w:t>e</w:t>
      </w:r>
      <w:r>
        <w:rPr>
          <w:rFonts w:ascii="Times New Roman" w:hAnsi="Times New Roman"/>
          <w:color w:val="000000" w:themeColor="text1"/>
          <w:spacing w:val="-5"/>
          <w:sz w:val="24"/>
          <w:szCs w:val="24"/>
        </w:rPr>
        <w:t>n</w:t>
      </w:r>
      <w:r>
        <w:rPr>
          <w:rFonts w:ascii="Times New Roman" w:hAnsi="Times New Roman"/>
          <w:color w:val="000000" w:themeColor="text1"/>
          <w:spacing w:val="-1"/>
          <w:sz w:val="24"/>
          <w:szCs w:val="24"/>
        </w:rPr>
        <w:t>ce</w:t>
      </w:r>
      <w:r>
        <w:rPr>
          <w:rFonts w:ascii="Times New Roman" w:hAnsi="Times New Roman"/>
          <w:color w:val="000000" w:themeColor="text1"/>
          <w:sz w:val="24"/>
          <w:szCs w:val="24"/>
        </w:rPr>
        <w:t>,</w:t>
      </w:r>
      <w:r>
        <w:rPr>
          <w:rFonts w:ascii="Times New Roman" w:hAnsi="Times New Roman"/>
          <w:color w:val="000000" w:themeColor="text1"/>
          <w:spacing w:val="4"/>
          <w:sz w:val="24"/>
          <w:szCs w:val="24"/>
        </w:rPr>
        <w:t xml:space="preserve"> </w:t>
      </w:r>
      <w:r>
        <w:rPr>
          <w:rFonts w:ascii="Times New Roman" w:hAnsi="Times New Roman"/>
          <w:color w:val="000000" w:themeColor="text1"/>
          <w:spacing w:val="2"/>
          <w:sz w:val="24"/>
          <w:szCs w:val="24"/>
        </w:rPr>
        <w:t>T</w:t>
      </w:r>
      <w:r>
        <w:rPr>
          <w:rFonts w:ascii="Times New Roman" w:hAnsi="Times New Roman"/>
          <w:color w:val="000000" w:themeColor="text1"/>
          <w:spacing w:val="-1"/>
          <w:sz w:val="24"/>
          <w:szCs w:val="24"/>
        </w:rPr>
        <w:t>ec</w:t>
      </w:r>
      <w:r>
        <w:rPr>
          <w:rFonts w:ascii="Times New Roman" w:hAnsi="Times New Roman"/>
          <w:color w:val="000000" w:themeColor="text1"/>
          <w:sz w:val="24"/>
          <w:szCs w:val="24"/>
        </w:rPr>
        <w:t>h</w:t>
      </w:r>
      <w:r>
        <w:rPr>
          <w:rFonts w:ascii="Times New Roman" w:hAnsi="Times New Roman"/>
          <w:color w:val="000000" w:themeColor="text1"/>
          <w:spacing w:val="-5"/>
          <w:sz w:val="24"/>
          <w:szCs w:val="24"/>
        </w:rPr>
        <w:t>n</w:t>
      </w:r>
      <w:r>
        <w:rPr>
          <w:rFonts w:ascii="Times New Roman" w:hAnsi="Times New Roman"/>
          <w:color w:val="000000" w:themeColor="text1"/>
          <w:spacing w:val="9"/>
          <w:sz w:val="24"/>
          <w:szCs w:val="24"/>
        </w:rPr>
        <w:t>o</w:t>
      </w:r>
      <w:r>
        <w:rPr>
          <w:rFonts w:ascii="Times New Roman" w:hAnsi="Times New Roman"/>
          <w:color w:val="000000" w:themeColor="text1"/>
          <w:spacing w:val="-9"/>
          <w:sz w:val="24"/>
          <w:szCs w:val="24"/>
        </w:rPr>
        <w:t>l</w:t>
      </w:r>
      <w:r>
        <w:rPr>
          <w:rFonts w:ascii="Times New Roman" w:hAnsi="Times New Roman"/>
          <w:color w:val="000000" w:themeColor="text1"/>
          <w:spacing w:val="5"/>
          <w:sz w:val="24"/>
          <w:szCs w:val="24"/>
        </w:rPr>
        <w:t>og</w:t>
      </w:r>
      <w:r>
        <w:rPr>
          <w:rFonts w:ascii="Times New Roman" w:hAnsi="Times New Roman"/>
          <w:color w:val="000000" w:themeColor="text1"/>
          <w:sz w:val="24"/>
          <w:szCs w:val="24"/>
        </w:rPr>
        <w:t>y</w:t>
      </w:r>
      <w:r>
        <w:rPr>
          <w:rFonts w:ascii="Times New Roman" w:hAnsi="Times New Roman"/>
          <w:color w:val="000000" w:themeColor="text1"/>
          <w:spacing w:val="-7"/>
          <w:sz w:val="24"/>
          <w:szCs w:val="24"/>
        </w:rPr>
        <w:t xml:space="preserve"> </w:t>
      </w:r>
      <w:r>
        <w:rPr>
          <w:rFonts w:ascii="Times New Roman" w:hAnsi="Times New Roman"/>
          <w:color w:val="000000" w:themeColor="text1"/>
          <w:spacing w:val="4"/>
          <w:sz w:val="24"/>
          <w:szCs w:val="24"/>
        </w:rPr>
        <w:t>a</w:t>
      </w:r>
      <w:r>
        <w:rPr>
          <w:rFonts w:ascii="Times New Roman" w:hAnsi="Times New Roman"/>
          <w:color w:val="000000" w:themeColor="text1"/>
          <w:spacing w:val="-5"/>
          <w:sz w:val="24"/>
          <w:szCs w:val="24"/>
        </w:rPr>
        <w:t>n</w:t>
      </w:r>
      <w:r>
        <w:rPr>
          <w:rFonts w:ascii="Times New Roman" w:hAnsi="Times New Roman"/>
          <w:color w:val="000000" w:themeColor="text1"/>
          <w:sz w:val="24"/>
          <w:szCs w:val="24"/>
        </w:rPr>
        <w:t>d</w:t>
      </w:r>
      <w:r>
        <w:rPr>
          <w:rFonts w:ascii="Times New Roman" w:hAnsi="Times New Roman"/>
          <w:color w:val="000000" w:themeColor="text1"/>
          <w:spacing w:val="2"/>
          <w:sz w:val="24"/>
          <w:szCs w:val="24"/>
        </w:rPr>
        <w:t xml:space="preserve"> </w:t>
      </w:r>
      <w:r>
        <w:rPr>
          <w:rFonts w:ascii="Times New Roman" w:hAnsi="Times New Roman"/>
          <w:color w:val="000000" w:themeColor="text1"/>
          <w:spacing w:val="1"/>
          <w:sz w:val="24"/>
          <w:szCs w:val="24"/>
        </w:rPr>
        <w:t>I</w:t>
      </w:r>
      <w:r>
        <w:rPr>
          <w:rFonts w:ascii="Times New Roman" w:hAnsi="Times New Roman"/>
          <w:color w:val="000000" w:themeColor="text1"/>
          <w:sz w:val="24"/>
          <w:szCs w:val="24"/>
        </w:rPr>
        <w:t>n</w:t>
      </w:r>
      <w:r>
        <w:rPr>
          <w:rFonts w:ascii="Times New Roman" w:hAnsi="Times New Roman"/>
          <w:color w:val="000000" w:themeColor="text1"/>
          <w:spacing w:val="-5"/>
          <w:sz w:val="24"/>
          <w:szCs w:val="24"/>
        </w:rPr>
        <w:t>n</w:t>
      </w:r>
      <w:r>
        <w:rPr>
          <w:rFonts w:ascii="Times New Roman" w:hAnsi="Times New Roman"/>
          <w:color w:val="000000" w:themeColor="text1"/>
          <w:spacing w:val="5"/>
          <w:sz w:val="24"/>
          <w:szCs w:val="24"/>
        </w:rPr>
        <w:t>o</w:t>
      </w:r>
      <w:r>
        <w:rPr>
          <w:rFonts w:ascii="Times New Roman" w:hAnsi="Times New Roman"/>
          <w:color w:val="000000" w:themeColor="text1"/>
          <w:spacing w:val="-5"/>
          <w:sz w:val="24"/>
          <w:szCs w:val="24"/>
        </w:rPr>
        <w:t>v</w:t>
      </w:r>
      <w:r>
        <w:rPr>
          <w:rFonts w:ascii="Times New Roman" w:hAnsi="Times New Roman"/>
          <w:color w:val="000000" w:themeColor="text1"/>
          <w:spacing w:val="-1"/>
          <w:sz w:val="24"/>
          <w:szCs w:val="24"/>
        </w:rPr>
        <w:t>a</w:t>
      </w:r>
      <w:r>
        <w:rPr>
          <w:rFonts w:ascii="Times New Roman" w:hAnsi="Times New Roman"/>
          <w:color w:val="000000" w:themeColor="text1"/>
          <w:spacing w:val="10"/>
          <w:sz w:val="24"/>
          <w:szCs w:val="24"/>
        </w:rPr>
        <w:t>t</w:t>
      </w:r>
      <w:r>
        <w:rPr>
          <w:rFonts w:ascii="Times New Roman" w:hAnsi="Times New Roman"/>
          <w:color w:val="000000" w:themeColor="text1"/>
          <w:spacing w:val="-9"/>
          <w:sz w:val="24"/>
          <w:szCs w:val="24"/>
        </w:rPr>
        <w:t>i</w:t>
      </w:r>
      <w:r>
        <w:rPr>
          <w:rFonts w:ascii="Times New Roman" w:hAnsi="Times New Roman"/>
          <w:color w:val="000000" w:themeColor="text1"/>
          <w:spacing w:val="5"/>
          <w:sz w:val="24"/>
          <w:szCs w:val="24"/>
        </w:rPr>
        <w:t>o</w:t>
      </w:r>
      <w:r>
        <w:rPr>
          <w:rFonts w:ascii="Times New Roman" w:hAnsi="Times New Roman"/>
          <w:color w:val="000000" w:themeColor="text1"/>
          <w:sz w:val="24"/>
          <w:szCs w:val="24"/>
        </w:rPr>
        <w:t>n</w:t>
      </w:r>
    </w:p>
    <w:p w:rsidR="00B00718" w:rsidRDefault="00B00718" w:rsidP="004B407A">
      <w:pPr>
        <w:pStyle w:val="Heading2"/>
        <w:spacing w:before="0" w:line="360" w:lineRule="auto"/>
        <w:rPr>
          <w:rFonts w:ascii="Times New Roman" w:hAnsi="Times New Roman" w:cs="Times New Roman"/>
          <w:b/>
          <w:color w:val="000000" w:themeColor="text1"/>
          <w:spacing w:val="-3"/>
        </w:rPr>
      </w:pPr>
      <w:bookmarkStart w:id="3" w:name="_Toc17101039"/>
    </w:p>
    <w:p w:rsidR="00B00718" w:rsidRDefault="00335FD9" w:rsidP="004B407A">
      <w:pPr>
        <w:pStyle w:val="Heading2"/>
        <w:spacing w:line="360" w:lineRule="auto"/>
        <w:rPr>
          <w:rFonts w:ascii="Times New Roman" w:hAnsi="Times New Roman" w:cs="Times New Roman"/>
          <w:b/>
          <w:color w:val="000000" w:themeColor="text1"/>
        </w:rPr>
      </w:pPr>
      <w:r>
        <w:rPr>
          <w:rFonts w:ascii="Times New Roman" w:hAnsi="Times New Roman" w:cs="Times New Roman"/>
          <w:b/>
          <w:color w:val="000000" w:themeColor="text1"/>
          <w:spacing w:val="-3"/>
        </w:rPr>
        <w:t>1</w:t>
      </w:r>
      <w:r w:rsidR="00B00718">
        <w:rPr>
          <w:rFonts w:ascii="Times New Roman" w:hAnsi="Times New Roman" w:cs="Times New Roman"/>
          <w:b/>
          <w:color w:val="000000" w:themeColor="text1"/>
          <w:spacing w:val="-3"/>
        </w:rPr>
        <w:t xml:space="preserve">.4 </w:t>
      </w:r>
      <w:r w:rsidR="00B00718">
        <w:rPr>
          <w:rFonts w:ascii="Times New Roman" w:hAnsi="Times New Roman" w:cs="Times New Roman"/>
          <w:b/>
          <w:color w:val="000000" w:themeColor="text1"/>
          <w:spacing w:val="4"/>
        </w:rPr>
        <w:t>M</w:t>
      </w:r>
      <w:r w:rsidR="00B00718">
        <w:rPr>
          <w:rFonts w:ascii="Times New Roman" w:hAnsi="Times New Roman" w:cs="Times New Roman"/>
          <w:b/>
          <w:color w:val="000000" w:themeColor="text1"/>
        </w:rPr>
        <w:t>i</w:t>
      </w:r>
      <w:r w:rsidR="00B00718">
        <w:rPr>
          <w:rFonts w:ascii="Times New Roman" w:hAnsi="Times New Roman" w:cs="Times New Roman"/>
          <w:b/>
          <w:color w:val="000000" w:themeColor="text1"/>
          <w:spacing w:val="-2"/>
        </w:rPr>
        <w:t>ss</w:t>
      </w:r>
      <w:r w:rsidR="00B00718">
        <w:rPr>
          <w:rFonts w:ascii="Times New Roman" w:hAnsi="Times New Roman" w:cs="Times New Roman"/>
          <w:b/>
          <w:color w:val="000000" w:themeColor="text1"/>
        </w:rPr>
        <w:t>ion</w:t>
      </w:r>
      <w:bookmarkEnd w:id="3"/>
      <w:r w:rsidR="00B00718">
        <w:rPr>
          <w:rFonts w:ascii="Times New Roman" w:hAnsi="Times New Roman" w:cs="Times New Roman"/>
          <w:b/>
          <w:color w:val="000000" w:themeColor="text1"/>
          <w:spacing w:val="-1"/>
        </w:rPr>
        <w:t xml:space="preserve"> </w:t>
      </w:r>
    </w:p>
    <w:p w:rsidR="00B00718" w:rsidRDefault="00B00718" w:rsidP="004B407A">
      <w:pPr>
        <w:widowControl w:val="0"/>
        <w:autoSpaceDE w:val="0"/>
        <w:autoSpaceDN w:val="0"/>
        <w:adjustRightInd w:val="0"/>
        <w:spacing w:after="0" w:line="360" w:lineRule="auto"/>
        <w:ind w:right="83"/>
        <w:jc w:val="both"/>
        <w:rPr>
          <w:rFonts w:ascii="Times New Roman" w:hAnsi="Times New Roman"/>
          <w:sz w:val="24"/>
          <w:szCs w:val="24"/>
        </w:rPr>
      </w:pPr>
      <w:r>
        <w:rPr>
          <w:rFonts w:ascii="Times New Roman" w:hAnsi="Times New Roman"/>
          <w:spacing w:val="2"/>
          <w:sz w:val="24"/>
          <w:szCs w:val="24"/>
        </w:rPr>
        <w:t>T</w:t>
      </w:r>
      <w:r>
        <w:rPr>
          <w:rFonts w:ascii="Times New Roman" w:hAnsi="Times New Roman"/>
          <w:sz w:val="24"/>
          <w:szCs w:val="24"/>
        </w:rPr>
        <w:t>o</w:t>
      </w:r>
      <w:r>
        <w:rPr>
          <w:rFonts w:ascii="Times New Roman" w:hAnsi="Times New Roman"/>
          <w:spacing w:val="10"/>
          <w:sz w:val="24"/>
          <w:szCs w:val="24"/>
        </w:rPr>
        <w:t xml:space="preserve"> </w:t>
      </w:r>
      <w:r>
        <w:rPr>
          <w:rFonts w:ascii="Times New Roman" w:hAnsi="Times New Roman"/>
          <w:sz w:val="24"/>
          <w:szCs w:val="24"/>
        </w:rPr>
        <w:t>p</w:t>
      </w:r>
      <w:r>
        <w:rPr>
          <w:rFonts w:ascii="Times New Roman" w:hAnsi="Times New Roman"/>
          <w:spacing w:val="-3"/>
          <w:sz w:val="24"/>
          <w:szCs w:val="24"/>
        </w:rPr>
        <w:t>r</w:t>
      </w:r>
      <w:r>
        <w:rPr>
          <w:rFonts w:ascii="Times New Roman" w:hAnsi="Times New Roman"/>
          <w:spacing w:val="5"/>
          <w:sz w:val="24"/>
          <w:szCs w:val="24"/>
        </w:rPr>
        <w:t>o</w:t>
      </w:r>
      <w:r>
        <w:rPr>
          <w:rFonts w:ascii="Times New Roman" w:hAnsi="Times New Roman"/>
          <w:sz w:val="24"/>
          <w:szCs w:val="24"/>
        </w:rPr>
        <w:t>v</w:t>
      </w:r>
      <w:r>
        <w:rPr>
          <w:rFonts w:ascii="Times New Roman" w:hAnsi="Times New Roman"/>
          <w:spacing w:val="-9"/>
          <w:sz w:val="24"/>
          <w:szCs w:val="24"/>
        </w:rPr>
        <w:t>i</w:t>
      </w:r>
      <w:r>
        <w:rPr>
          <w:rFonts w:ascii="Times New Roman" w:hAnsi="Times New Roman"/>
          <w:sz w:val="24"/>
          <w:szCs w:val="24"/>
        </w:rPr>
        <w:t>de</w:t>
      </w:r>
      <w:r>
        <w:rPr>
          <w:rFonts w:ascii="Times New Roman" w:hAnsi="Times New Roman"/>
          <w:spacing w:val="9"/>
          <w:sz w:val="24"/>
          <w:szCs w:val="24"/>
        </w:rPr>
        <w:t xml:space="preserve"> </w:t>
      </w:r>
      <w:r>
        <w:rPr>
          <w:rFonts w:ascii="Times New Roman" w:hAnsi="Times New Roman"/>
          <w:spacing w:val="4"/>
          <w:sz w:val="24"/>
          <w:szCs w:val="24"/>
        </w:rPr>
        <w:t>quality</w:t>
      </w:r>
      <w:r>
        <w:rPr>
          <w:rFonts w:ascii="Times New Roman" w:hAnsi="Times New Roman"/>
          <w:spacing w:val="15"/>
          <w:sz w:val="24"/>
          <w:szCs w:val="24"/>
        </w:rPr>
        <w:t xml:space="preserve"> </w:t>
      </w:r>
      <w:r>
        <w:rPr>
          <w:rFonts w:ascii="Times New Roman" w:hAnsi="Times New Roman"/>
          <w:sz w:val="24"/>
          <w:szCs w:val="24"/>
        </w:rPr>
        <w:t>un</w:t>
      </w:r>
      <w:r>
        <w:rPr>
          <w:rFonts w:ascii="Times New Roman" w:hAnsi="Times New Roman"/>
          <w:spacing w:val="-4"/>
          <w:sz w:val="24"/>
          <w:szCs w:val="24"/>
        </w:rPr>
        <w:t>i</w:t>
      </w:r>
      <w:r>
        <w:rPr>
          <w:rFonts w:ascii="Times New Roman" w:hAnsi="Times New Roman"/>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2"/>
          <w:sz w:val="24"/>
          <w:szCs w:val="24"/>
        </w:rPr>
        <w:t>s</w:t>
      </w:r>
      <w:r>
        <w:rPr>
          <w:rFonts w:ascii="Times New Roman" w:hAnsi="Times New Roman"/>
          <w:spacing w:val="-9"/>
          <w:sz w:val="24"/>
          <w:szCs w:val="24"/>
        </w:rPr>
        <w:t>i</w:t>
      </w:r>
      <w:r>
        <w:rPr>
          <w:rFonts w:ascii="Times New Roman" w:hAnsi="Times New Roman"/>
          <w:spacing w:val="10"/>
          <w:sz w:val="24"/>
          <w:szCs w:val="24"/>
        </w:rPr>
        <w:t>t</w:t>
      </w:r>
      <w:r>
        <w:rPr>
          <w:rFonts w:ascii="Times New Roman" w:hAnsi="Times New Roman"/>
          <w:sz w:val="24"/>
          <w:szCs w:val="24"/>
        </w:rPr>
        <w:t xml:space="preserve">y </w:t>
      </w:r>
      <w:r>
        <w:rPr>
          <w:rFonts w:ascii="Times New Roman" w:hAnsi="Times New Roman"/>
          <w:spacing w:val="-1"/>
          <w:sz w:val="24"/>
          <w:szCs w:val="24"/>
        </w:rPr>
        <w:t>e</w:t>
      </w:r>
      <w:r>
        <w:rPr>
          <w:rFonts w:ascii="Times New Roman" w:hAnsi="Times New Roman"/>
          <w:sz w:val="24"/>
          <w:szCs w:val="24"/>
        </w:rPr>
        <w:t>du</w:t>
      </w:r>
      <w:r>
        <w:rPr>
          <w:rFonts w:ascii="Times New Roman" w:hAnsi="Times New Roman"/>
          <w:spacing w:val="4"/>
          <w:sz w:val="24"/>
          <w:szCs w:val="24"/>
        </w:rPr>
        <w:t>c</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9"/>
          <w:sz w:val="24"/>
          <w:szCs w:val="24"/>
        </w:rPr>
        <w:t>i</w:t>
      </w:r>
      <w:r>
        <w:rPr>
          <w:rFonts w:ascii="Times New Roman" w:hAnsi="Times New Roman"/>
          <w:spacing w:val="5"/>
          <w:sz w:val="24"/>
          <w:szCs w:val="24"/>
        </w:rPr>
        <w:t>o</w:t>
      </w:r>
      <w:r>
        <w:rPr>
          <w:rFonts w:ascii="Times New Roman" w:hAnsi="Times New Roman"/>
          <w:spacing w:val="-5"/>
          <w:sz w:val="24"/>
          <w:szCs w:val="24"/>
        </w:rPr>
        <w:t>n</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5"/>
          <w:sz w:val="24"/>
          <w:szCs w:val="24"/>
        </w:rPr>
        <w:t>t</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4"/>
          <w:sz w:val="24"/>
          <w:szCs w:val="24"/>
        </w:rPr>
        <w:t>i</w:t>
      </w:r>
      <w:r>
        <w:rPr>
          <w:rFonts w:ascii="Times New Roman" w:hAnsi="Times New Roman"/>
          <w:sz w:val="24"/>
          <w:szCs w:val="24"/>
        </w:rPr>
        <w:t>n</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10"/>
          <w:sz w:val="24"/>
          <w:szCs w:val="24"/>
        </w:rPr>
        <w:t xml:space="preserve"> </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10"/>
          <w:sz w:val="24"/>
          <w:szCs w:val="24"/>
        </w:rPr>
        <w:t xml:space="preserve"> </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s</w:t>
      </w:r>
      <w:r>
        <w:rPr>
          <w:rFonts w:ascii="Times New Roman" w:hAnsi="Times New Roman"/>
          <w:spacing w:val="-1"/>
          <w:sz w:val="24"/>
          <w:szCs w:val="24"/>
        </w:rPr>
        <w:t>ea</w:t>
      </w:r>
      <w:r>
        <w:rPr>
          <w:rFonts w:ascii="Times New Roman" w:hAnsi="Times New Roman"/>
          <w:spacing w:val="1"/>
          <w:sz w:val="24"/>
          <w:szCs w:val="24"/>
        </w:rPr>
        <w:t>r</w:t>
      </w:r>
      <w:r>
        <w:rPr>
          <w:rFonts w:ascii="Times New Roman" w:hAnsi="Times New Roman"/>
          <w:spacing w:val="4"/>
          <w:sz w:val="24"/>
          <w:szCs w:val="24"/>
        </w:rPr>
        <w:t>c</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pacing w:val="14"/>
          <w:sz w:val="24"/>
          <w:szCs w:val="24"/>
        </w:rPr>
        <w:t>t</w:t>
      </w:r>
      <w:r>
        <w:rPr>
          <w:rFonts w:ascii="Times New Roman" w:hAnsi="Times New Roman"/>
          <w:spacing w:val="-5"/>
          <w:sz w:val="24"/>
          <w:szCs w:val="24"/>
        </w:rPr>
        <w:t>h</w:t>
      </w:r>
      <w:r>
        <w:rPr>
          <w:rFonts w:ascii="Times New Roman" w:hAnsi="Times New Roman"/>
          <w:spacing w:val="1"/>
          <w:sz w:val="24"/>
          <w:szCs w:val="24"/>
        </w:rPr>
        <w:t>r</w:t>
      </w:r>
      <w:r>
        <w:rPr>
          <w:rFonts w:ascii="Times New Roman" w:hAnsi="Times New Roman"/>
          <w:spacing w:val="5"/>
          <w:sz w:val="24"/>
          <w:szCs w:val="24"/>
        </w:rPr>
        <w:t>o</w:t>
      </w:r>
      <w:r>
        <w:rPr>
          <w:rFonts w:ascii="Times New Roman" w:hAnsi="Times New Roman"/>
          <w:sz w:val="24"/>
          <w:szCs w:val="24"/>
        </w:rPr>
        <w:t>ugh</w:t>
      </w:r>
      <w:r>
        <w:rPr>
          <w:rFonts w:ascii="Times New Roman" w:hAnsi="Times New Roman"/>
          <w:spacing w:val="5"/>
          <w:sz w:val="24"/>
          <w:szCs w:val="24"/>
        </w:rPr>
        <w:t xml:space="preserve"> </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5"/>
          <w:sz w:val="24"/>
          <w:szCs w:val="24"/>
        </w:rPr>
        <w:t>t</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z w:val="24"/>
          <w:szCs w:val="24"/>
        </w:rPr>
        <w:t>g</w:t>
      </w:r>
      <w:r>
        <w:rPr>
          <w:rFonts w:ascii="Times New Roman" w:hAnsi="Times New Roman"/>
          <w:spacing w:val="10"/>
          <w:sz w:val="24"/>
          <w:szCs w:val="24"/>
        </w:rPr>
        <w:t xml:space="preserve"> </w:t>
      </w:r>
      <w:r>
        <w:rPr>
          <w:rFonts w:ascii="Times New Roman" w:hAnsi="Times New Roman"/>
          <w:spacing w:val="-2"/>
          <w:sz w:val="24"/>
          <w:szCs w:val="24"/>
        </w:rPr>
        <w:t>s</w:t>
      </w:r>
      <w:r>
        <w:rPr>
          <w:rFonts w:ascii="Times New Roman" w:hAnsi="Times New Roman"/>
          <w:spacing w:val="4"/>
          <w:sz w:val="24"/>
          <w:szCs w:val="24"/>
        </w:rPr>
        <w:t>c</w:t>
      </w:r>
      <w:r>
        <w:rPr>
          <w:rFonts w:ascii="Times New Roman" w:hAnsi="Times New Roman"/>
          <w:spacing w:val="-4"/>
          <w:sz w:val="24"/>
          <w:szCs w:val="24"/>
        </w:rPr>
        <w:t>i</w:t>
      </w:r>
      <w:r>
        <w:rPr>
          <w:rFonts w:ascii="Times New Roman" w:hAnsi="Times New Roman"/>
          <w:spacing w:val="4"/>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z w:val="24"/>
          <w:szCs w:val="24"/>
        </w:rPr>
        <w:t xml:space="preserve">, </w:t>
      </w:r>
      <w:r>
        <w:rPr>
          <w:rFonts w:ascii="Times New Roman" w:hAnsi="Times New Roman"/>
          <w:spacing w:val="5"/>
          <w:sz w:val="24"/>
          <w:szCs w:val="24"/>
        </w:rPr>
        <w:t>t</w:t>
      </w:r>
      <w:r>
        <w:rPr>
          <w:rFonts w:ascii="Times New Roman" w:hAnsi="Times New Roman"/>
          <w:spacing w:val="-1"/>
          <w:sz w:val="24"/>
          <w:szCs w:val="24"/>
        </w:rPr>
        <w:t>ec</w:t>
      </w:r>
      <w:r>
        <w:rPr>
          <w:rFonts w:ascii="Times New Roman" w:hAnsi="Times New Roman"/>
          <w:spacing w:val="-5"/>
          <w:sz w:val="24"/>
          <w:szCs w:val="24"/>
        </w:rPr>
        <w:t>hn</w:t>
      </w:r>
      <w:r>
        <w:rPr>
          <w:rFonts w:ascii="Times New Roman" w:hAnsi="Times New Roman"/>
          <w:spacing w:val="9"/>
          <w:sz w:val="24"/>
          <w:szCs w:val="24"/>
        </w:rPr>
        <w:t>o</w:t>
      </w:r>
      <w:r>
        <w:rPr>
          <w:rFonts w:ascii="Times New Roman" w:hAnsi="Times New Roman"/>
          <w:spacing w:val="-9"/>
          <w:sz w:val="24"/>
          <w:szCs w:val="24"/>
        </w:rPr>
        <w:t>l</w:t>
      </w:r>
      <w:r>
        <w:rPr>
          <w:rFonts w:ascii="Times New Roman" w:hAnsi="Times New Roman"/>
          <w:spacing w:val="5"/>
          <w:sz w:val="24"/>
          <w:szCs w:val="24"/>
        </w:rPr>
        <w:t>og</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4"/>
          <w:sz w:val="24"/>
          <w:szCs w:val="24"/>
        </w:rPr>
        <w:t>a</w:t>
      </w:r>
      <w:r>
        <w:rPr>
          <w:rFonts w:ascii="Times New Roman" w:hAnsi="Times New Roman"/>
          <w:spacing w:val="-5"/>
          <w:sz w:val="24"/>
          <w:szCs w:val="24"/>
        </w:rPr>
        <w:t>n</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pacing w:val="-4"/>
          <w:sz w:val="24"/>
          <w:szCs w:val="24"/>
        </w:rPr>
        <w:t>i</w:t>
      </w:r>
      <w:r>
        <w:rPr>
          <w:rFonts w:ascii="Times New Roman" w:hAnsi="Times New Roman"/>
          <w:sz w:val="24"/>
          <w:szCs w:val="24"/>
        </w:rPr>
        <w:t>n</w:t>
      </w:r>
      <w:r>
        <w:rPr>
          <w:rFonts w:ascii="Times New Roman" w:hAnsi="Times New Roman"/>
          <w:spacing w:val="-5"/>
          <w:sz w:val="24"/>
          <w:szCs w:val="24"/>
        </w:rPr>
        <w:t>n</w:t>
      </w:r>
      <w:r>
        <w:rPr>
          <w:rFonts w:ascii="Times New Roman" w:hAnsi="Times New Roman"/>
          <w:spacing w:val="5"/>
          <w:sz w:val="24"/>
          <w:szCs w:val="24"/>
        </w:rPr>
        <w:t>o</w:t>
      </w:r>
      <w:r>
        <w:rPr>
          <w:rFonts w:ascii="Times New Roman" w:hAnsi="Times New Roman"/>
          <w:spacing w:val="-5"/>
          <w:sz w:val="24"/>
          <w:szCs w:val="24"/>
        </w:rPr>
        <w:t>v</w:t>
      </w:r>
      <w:r>
        <w:rPr>
          <w:rFonts w:ascii="Times New Roman" w:hAnsi="Times New Roman"/>
          <w:spacing w:val="-1"/>
          <w:sz w:val="24"/>
          <w:szCs w:val="24"/>
        </w:rPr>
        <w:t>a</w:t>
      </w:r>
      <w:r>
        <w:rPr>
          <w:rFonts w:ascii="Times New Roman" w:hAnsi="Times New Roman"/>
          <w:spacing w:val="10"/>
          <w:sz w:val="24"/>
          <w:szCs w:val="24"/>
        </w:rPr>
        <w:t>t</w:t>
      </w:r>
      <w:r>
        <w:rPr>
          <w:rFonts w:ascii="Times New Roman" w:hAnsi="Times New Roman"/>
          <w:spacing w:val="-9"/>
          <w:sz w:val="24"/>
          <w:szCs w:val="24"/>
        </w:rPr>
        <w:t>i</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4"/>
          <w:sz w:val="24"/>
          <w:szCs w:val="24"/>
        </w:rPr>
        <w:t>i</w:t>
      </w:r>
      <w:r>
        <w:rPr>
          <w:rFonts w:ascii="Times New Roman" w:hAnsi="Times New Roman"/>
          <w:spacing w:val="-5"/>
          <w:sz w:val="24"/>
          <w:szCs w:val="24"/>
        </w:rPr>
        <w:t>n</w:t>
      </w:r>
      <w:r>
        <w:rPr>
          <w:rFonts w:ascii="Times New Roman" w:hAnsi="Times New Roman"/>
          <w:spacing w:val="5"/>
          <w:sz w:val="24"/>
          <w:szCs w:val="24"/>
        </w:rPr>
        <w:t>t</w:t>
      </w:r>
      <w:r>
        <w:rPr>
          <w:rFonts w:ascii="Times New Roman" w:hAnsi="Times New Roman"/>
          <w:sz w:val="24"/>
          <w:szCs w:val="24"/>
        </w:rPr>
        <w:t>o</w:t>
      </w:r>
      <w:r>
        <w:rPr>
          <w:rFonts w:ascii="Times New Roman" w:hAnsi="Times New Roman"/>
          <w:spacing w:val="7"/>
          <w:sz w:val="24"/>
          <w:szCs w:val="24"/>
        </w:rPr>
        <w:t xml:space="preserve"> </w:t>
      </w:r>
      <w:r>
        <w:rPr>
          <w:rFonts w:ascii="Times New Roman" w:hAnsi="Times New Roman"/>
          <w:sz w:val="24"/>
          <w:szCs w:val="24"/>
        </w:rPr>
        <w:t>qu</w:t>
      </w:r>
      <w:r>
        <w:rPr>
          <w:rFonts w:ascii="Times New Roman" w:hAnsi="Times New Roman"/>
          <w:spacing w:val="-1"/>
          <w:sz w:val="24"/>
          <w:szCs w:val="24"/>
        </w:rPr>
        <w:t>a</w:t>
      </w:r>
      <w:r>
        <w:rPr>
          <w:rFonts w:ascii="Times New Roman" w:hAnsi="Times New Roman"/>
          <w:spacing w:val="-4"/>
          <w:sz w:val="24"/>
          <w:szCs w:val="24"/>
        </w:rPr>
        <w:t>l</w:t>
      </w:r>
      <w:r>
        <w:rPr>
          <w:rFonts w:ascii="Times New Roman" w:hAnsi="Times New Roman"/>
          <w:spacing w:val="-9"/>
          <w:sz w:val="24"/>
          <w:szCs w:val="24"/>
        </w:rPr>
        <w:t>i</w:t>
      </w:r>
      <w:r>
        <w:rPr>
          <w:rFonts w:ascii="Times New Roman" w:hAnsi="Times New Roman"/>
          <w:spacing w:val="10"/>
          <w:sz w:val="24"/>
          <w:szCs w:val="24"/>
        </w:rPr>
        <w:t>t</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5"/>
          <w:sz w:val="24"/>
          <w:szCs w:val="24"/>
        </w:rPr>
        <w:t>o</w:t>
      </w:r>
      <w:r>
        <w:rPr>
          <w:rFonts w:ascii="Times New Roman" w:hAnsi="Times New Roman"/>
          <w:sz w:val="24"/>
          <w:szCs w:val="24"/>
        </w:rPr>
        <w:t>g</w:t>
      </w:r>
      <w:r>
        <w:rPr>
          <w:rFonts w:ascii="Times New Roman" w:hAnsi="Times New Roman"/>
          <w:spacing w:val="1"/>
          <w:sz w:val="24"/>
          <w:szCs w:val="24"/>
        </w:rPr>
        <w:t>r</w:t>
      </w:r>
      <w:r>
        <w:rPr>
          <w:rFonts w:ascii="Times New Roman" w:hAnsi="Times New Roman"/>
          <w:spacing w:val="4"/>
          <w:sz w:val="24"/>
          <w:szCs w:val="24"/>
        </w:rPr>
        <w:t>a</w:t>
      </w:r>
      <w:r>
        <w:rPr>
          <w:rFonts w:ascii="Times New Roman" w:hAnsi="Times New Roman"/>
          <w:spacing w:val="-4"/>
          <w:sz w:val="24"/>
          <w:szCs w:val="24"/>
        </w:rPr>
        <w:t>mm</w:t>
      </w:r>
      <w:r>
        <w:rPr>
          <w:rFonts w:ascii="Times New Roman" w:hAnsi="Times New Roman"/>
          <w:spacing w:val="4"/>
          <w:sz w:val="24"/>
          <w:szCs w:val="24"/>
        </w:rPr>
        <w:t>e</w:t>
      </w:r>
      <w:r>
        <w:rPr>
          <w:rFonts w:ascii="Times New Roman" w:hAnsi="Times New Roman"/>
          <w:sz w:val="24"/>
          <w:szCs w:val="24"/>
        </w:rPr>
        <w:t>s to</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pacing w:val="5"/>
          <w:sz w:val="24"/>
          <w:szCs w:val="24"/>
        </w:rPr>
        <w:t>u</w:t>
      </w:r>
      <w:r>
        <w:rPr>
          <w:rFonts w:ascii="Times New Roman" w:hAnsi="Times New Roman"/>
          <w:spacing w:val="-9"/>
          <w:sz w:val="24"/>
          <w:szCs w:val="24"/>
        </w:rPr>
        <w:t>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5"/>
          <w:sz w:val="24"/>
          <w:szCs w:val="24"/>
        </w:rPr>
        <w:t>t</w:t>
      </w:r>
      <w:r>
        <w:rPr>
          <w:rFonts w:ascii="Times New Roman" w:hAnsi="Times New Roman"/>
          <w:spacing w:val="-5"/>
          <w:sz w:val="24"/>
          <w:szCs w:val="24"/>
        </w:rPr>
        <w:t>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n</w:t>
      </w:r>
      <w:r>
        <w:rPr>
          <w:rFonts w:ascii="Times New Roman" w:hAnsi="Times New Roman"/>
          <w:spacing w:val="-1"/>
          <w:sz w:val="24"/>
          <w:szCs w:val="24"/>
        </w:rPr>
        <w:t>ee</w:t>
      </w:r>
      <w:r>
        <w:rPr>
          <w:rFonts w:ascii="Times New Roman" w:hAnsi="Times New Roman"/>
          <w:sz w:val="24"/>
          <w:szCs w:val="24"/>
        </w:rPr>
        <w:t xml:space="preserve">ds </w:t>
      </w:r>
      <w:r>
        <w:rPr>
          <w:rFonts w:ascii="Times New Roman" w:hAnsi="Times New Roman"/>
          <w:spacing w:val="9"/>
          <w:sz w:val="24"/>
          <w:szCs w:val="24"/>
        </w:rPr>
        <w:t>o</w:t>
      </w:r>
      <w:r>
        <w:rPr>
          <w:rFonts w:ascii="Times New Roman" w:hAnsi="Times New Roman"/>
          <w:sz w:val="24"/>
          <w:szCs w:val="24"/>
        </w:rPr>
        <w:t>f</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5"/>
          <w:sz w:val="24"/>
          <w:szCs w:val="24"/>
        </w:rPr>
        <w:t>d</w:t>
      </w:r>
      <w:r>
        <w:rPr>
          <w:rFonts w:ascii="Times New Roman" w:hAnsi="Times New Roman"/>
          <w:spacing w:val="-5"/>
          <w:sz w:val="24"/>
          <w:szCs w:val="24"/>
        </w:rPr>
        <w:t>yn</w:t>
      </w:r>
      <w:r>
        <w:rPr>
          <w:rFonts w:ascii="Times New Roman" w:hAnsi="Times New Roman"/>
          <w:spacing w:val="4"/>
          <w:sz w:val="24"/>
          <w:szCs w:val="24"/>
        </w:rPr>
        <w:t>a</w:t>
      </w:r>
      <w:r>
        <w:rPr>
          <w:rFonts w:ascii="Times New Roman" w:hAnsi="Times New Roman"/>
          <w:sz w:val="24"/>
          <w:szCs w:val="24"/>
        </w:rPr>
        <w:t>m</w:t>
      </w:r>
      <w:r>
        <w:rPr>
          <w:rFonts w:ascii="Times New Roman" w:hAnsi="Times New Roman"/>
          <w:spacing w:val="-4"/>
          <w:sz w:val="24"/>
          <w:szCs w:val="24"/>
        </w:rPr>
        <w:t>i</w:t>
      </w:r>
      <w:r>
        <w:rPr>
          <w:rFonts w:ascii="Times New Roman" w:hAnsi="Times New Roman"/>
          <w:sz w:val="24"/>
          <w:szCs w:val="24"/>
        </w:rPr>
        <w:t>c</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4"/>
          <w:sz w:val="24"/>
          <w:szCs w:val="24"/>
        </w:rPr>
        <w:t>o</w:t>
      </w:r>
      <w:r>
        <w:rPr>
          <w:rFonts w:ascii="Times New Roman" w:hAnsi="Times New Roman"/>
          <w:spacing w:val="1"/>
          <w:sz w:val="24"/>
          <w:szCs w:val="24"/>
        </w:rPr>
        <w:t>r</w:t>
      </w:r>
      <w:r>
        <w:rPr>
          <w:rFonts w:ascii="Times New Roman" w:hAnsi="Times New Roman"/>
          <w:spacing w:val="-9"/>
          <w:sz w:val="24"/>
          <w:szCs w:val="24"/>
        </w:rPr>
        <w:t>l</w:t>
      </w:r>
      <w:r>
        <w:rPr>
          <w:rFonts w:ascii="Times New Roman" w:hAnsi="Times New Roman"/>
          <w:sz w:val="24"/>
          <w:szCs w:val="24"/>
        </w:rPr>
        <w:t>d.</w:t>
      </w:r>
    </w:p>
    <w:p w:rsidR="00B00718" w:rsidRDefault="00B00718" w:rsidP="004B407A">
      <w:pPr>
        <w:widowControl w:val="0"/>
        <w:autoSpaceDE w:val="0"/>
        <w:autoSpaceDN w:val="0"/>
        <w:adjustRightInd w:val="0"/>
        <w:spacing w:after="0" w:line="240" w:lineRule="auto"/>
        <w:ind w:right="83"/>
        <w:jc w:val="both"/>
        <w:rPr>
          <w:rFonts w:ascii="Times New Roman" w:hAnsi="Times New Roman"/>
          <w:sz w:val="24"/>
          <w:szCs w:val="24"/>
        </w:rPr>
      </w:pPr>
    </w:p>
    <w:p w:rsidR="00B00718" w:rsidRPr="00445AB8" w:rsidRDefault="00335FD9" w:rsidP="004B407A">
      <w:pPr>
        <w:widowControl w:val="0"/>
        <w:autoSpaceDE w:val="0"/>
        <w:autoSpaceDN w:val="0"/>
        <w:adjustRightInd w:val="0"/>
        <w:spacing w:after="0" w:line="360" w:lineRule="auto"/>
        <w:ind w:right="83"/>
        <w:jc w:val="both"/>
        <w:rPr>
          <w:rStyle w:val="markedcontent"/>
          <w:rFonts w:ascii="Times New Roman" w:hAnsi="Times New Roman" w:cs="Times New Roman"/>
          <w:sz w:val="24"/>
          <w:szCs w:val="24"/>
        </w:rPr>
      </w:pPr>
      <w:r>
        <w:rPr>
          <w:rFonts w:ascii="Times New Roman" w:hAnsi="Times New Roman" w:cs="Times New Roman"/>
          <w:b/>
          <w:color w:val="000000" w:themeColor="text1"/>
        </w:rPr>
        <w:t>1</w:t>
      </w:r>
      <w:r w:rsidR="00B00718">
        <w:rPr>
          <w:rFonts w:ascii="Times New Roman" w:hAnsi="Times New Roman" w:cs="Times New Roman"/>
          <w:b/>
          <w:color w:val="000000" w:themeColor="text1"/>
        </w:rPr>
        <w:t xml:space="preserve">.5 </w:t>
      </w:r>
      <w:r w:rsidR="00B00718" w:rsidRPr="00445AB8">
        <w:rPr>
          <w:rStyle w:val="markedcontent"/>
          <w:rFonts w:ascii="Times New Roman" w:hAnsi="Times New Roman" w:cs="Times New Roman"/>
          <w:b/>
          <w:sz w:val="24"/>
          <w:szCs w:val="24"/>
        </w:rPr>
        <w:t>Quality Policy Statement</w:t>
      </w:r>
    </w:p>
    <w:p w:rsidR="00A56E52" w:rsidRDefault="00B00718" w:rsidP="004B407A">
      <w:pPr>
        <w:pStyle w:val="Heading2"/>
        <w:spacing w:line="360" w:lineRule="auto"/>
        <w:jc w:val="both"/>
        <w:rPr>
          <w:rFonts w:ascii="Times New Roman" w:hAnsi="Times New Roman" w:cs="Times New Roman"/>
          <w:color w:val="auto"/>
          <w:sz w:val="24"/>
          <w:szCs w:val="24"/>
        </w:rPr>
      </w:pPr>
      <w:r w:rsidRPr="00445AB8">
        <w:rPr>
          <w:rStyle w:val="markedcontent"/>
          <w:rFonts w:ascii="Times New Roman" w:hAnsi="Times New Roman" w:cs="Times New Roman"/>
          <w:color w:val="auto"/>
          <w:sz w:val="24"/>
          <w:szCs w:val="24"/>
        </w:rPr>
        <w:t>Masinde Muliro University of Science and Technology is committed to providing high quality education that offers intellectual, social, cultural and economic benefits through quality teaching, training, research, consultancy, extension and community service. The University is dedicated to improved service delivery by encouraging professionalism, innovativeness, teamwork and integrity to prepare scholars of high intellectual capacity relevant to societal needs. The University realizes that customers’ and stakeholders’ needs and expectations continually change. Therefore, it undertakes to continuously understand and stay ahead of the trends in this regard. The University Management undertakes to realize this goal by identifying and mitigating its risks and opportunities and periodically monitoring the institution’s performance through customer and industry surveys, annual performance contracts and implementation of an effective and efficient quality management system based on ISO 9001:2015 standard, statutory/regulatory and customer requirements.</w:t>
      </w:r>
      <w:r w:rsidR="00335FD9">
        <w:rPr>
          <w:rStyle w:val="markedcontent"/>
          <w:rFonts w:ascii="Times New Roman" w:hAnsi="Times New Roman" w:cs="Times New Roman"/>
          <w:color w:val="auto"/>
          <w:sz w:val="24"/>
          <w:szCs w:val="24"/>
        </w:rPr>
        <w:t xml:space="preserve"> </w:t>
      </w:r>
      <w:r w:rsidR="00A56E52" w:rsidRPr="00335FD9">
        <w:rPr>
          <w:rFonts w:ascii="Times New Roman" w:hAnsi="Times New Roman" w:cs="Times New Roman"/>
          <w:color w:val="auto"/>
          <w:sz w:val="24"/>
          <w:szCs w:val="24"/>
        </w:rPr>
        <w:t>The guidance provided in this policy applies to all staff and other stakeholders.</w:t>
      </w:r>
    </w:p>
    <w:p w:rsidR="00335FD9" w:rsidRPr="00335FD9" w:rsidRDefault="00335FD9" w:rsidP="004B407A">
      <w:pPr>
        <w:spacing w:after="0" w:line="360" w:lineRule="auto"/>
      </w:pPr>
    </w:p>
    <w:p w:rsidR="00A56E52" w:rsidRPr="00335FD9" w:rsidRDefault="00A56E52" w:rsidP="004B407A">
      <w:pPr>
        <w:pStyle w:val="ListParagraph"/>
        <w:numPr>
          <w:ilvl w:val="1"/>
          <w:numId w:val="30"/>
        </w:numPr>
        <w:tabs>
          <w:tab w:val="left" w:pos="7012"/>
        </w:tabs>
        <w:spacing w:after="0" w:line="360" w:lineRule="auto"/>
        <w:jc w:val="both"/>
        <w:rPr>
          <w:rFonts w:ascii="Times New Roman" w:hAnsi="Times New Roman" w:cs="Times New Roman"/>
          <w:b/>
          <w:sz w:val="24"/>
          <w:szCs w:val="24"/>
        </w:rPr>
      </w:pPr>
      <w:r w:rsidRPr="00335FD9">
        <w:rPr>
          <w:rFonts w:ascii="Times New Roman" w:hAnsi="Times New Roman" w:cs="Times New Roman"/>
          <w:b/>
          <w:sz w:val="24"/>
          <w:szCs w:val="24"/>
        </w:rPr>
        <w:t>Policy Objectives</w:t>
      </w:r>
    </w:p>
    <w:p w:rsidR="00A56E52" w:rsidRDefault="00A56E52" w:rsidP="00367EB0">
      <w:pPr>
        <w:tabs>
          <w:tab w:val="left" w:pos="701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The objectives of this policy are;</w:t>
      </w:r>
    </w:p>
    <w:p w:rsidR="009F487C" w:rsidRPr="00020DD9" w:rsidRDefault="009F487C" w:rsidP="00367EB0">
      <w:pPr>
        <w:pStyle w:val="NormalWeb"/>
        <w:numPr>
          <w:ilvl w:val="3"/>
          <w:numId w:val="26"/>
        </w:numPr>
        <w:spacing w:before="0" w:beforeAutospacing="0" w:after="0" w:afterAutospacing="0" w:line="360" w:lineRule="auto"/>
        <w:ind w:left="426" w:hanging="284"/>
        <w:jc w:val="both"/>
      </w:pPr>
      <w:r w:rsidRPr="00020DD9">
        <w:t>To sensitize the University community on the importance of reaching out to communities.</w:t>
      </w:r>
    </w:p>
    <w:p w:rsidR="009F487C" w:rsidRPr="00020DD9" w:rsidRDefault="009F487C" w:rsidP="00367EB0">
      <w:pPr>
        <w:pStyle w:val="NormalWeb"/>
        <w:numPr>
          <w:ilvl w:val="3"/>
          <w:numId w:val="26"/>
        </w:numPr>
        <w:spacing w:line="360" w:lineRule="auto"/>
        <w:ind w:left="426" w:hanging="284"/>
        <w:jc w:val="both"/>
      </w:pPr>
      <w:r w:rsidRPr="00020DD9">
        <w:t>Conduct baseline surveys on community needs and available resources for evidence based interventions.</w:t>
      </w:r>
    </w:p>
    <w:p w:rsidR="009F487C" w:rsidRPr="00020DD9" w:rsidRDefault="009F487C" w:rsidP="00367EB0">
      <w:pPr>
        <w:pStyle w:val="NormalWeb"/>
        <w:numPr>
          <w:ilvl w:val="3"/>
          <w:numId w:val="26"/>
        </w:numPr>
        <w:spacing w:line="360" w:lineRule="auto"/>
        <w:ind w:left="426" w:hanging="284"/>
        <w:jc w:val="both"/>
      </w:pPr>
      <w:r w:rsidRPr="00020DD9">
        <w:t>To link researchers with communities outside the University for Dissemination of research outputs that can help improve their quality of life.</w:t>
      </w:r>
    </w:p>
    <w:p w:rsidR="009F487C" w:rsidRPr="00020DD9" w:rsidRDefault="009F487C" w:rsidP="00367EB0">
      <w:pPr>
        <w:pStyle w:val="NormalWeb"/>
        <w:numPr>
          <w:ilvl w:val="3"/>
          <w:numId w:val="26"/>
        </w:numPr>
        <w:spacing w:line="360" w:lineRule="auto"/>
        <w:ind w:left="426" w:hanging="284"/>
        <w:jc w:val="both"/>
      </w:pPr>
      <w:r w:rsidRPr="00020DD9">
        <w:lastRenderedPageBreak/>
        <w:t>To establish and nurture collaborations with institutions/ organizations and /or individuals in propagating the implementation of outreach programmes.</w:t>
      </w:r>
    </w:p>
    <w:p w:rsidR="009F487C" w:rsidRPr="003E270F" w:rsidRDefault="00812C30" w:rsidP="00367EB0">
      <w:pPr>
        <w:pStyle w:val="ListParagraph"/>
        <w:widowControl w:val="0"/>
        <w:numPr>
          <w:ilvl w:val="3"/>
          <w:numId w:val="26"/>
        </w:numPr>
        <w:autoSpaceDE w:val="0"/>
        <w:autoSpaceDN w:val="0"/>
        <w:adjustRightInd w:val="0"/>
        <w:spacing w:after="0" w:line="360" w:lineRule="auto"/>
        <w:ind w:left="426" w:right="63" w:hanging="284"/>
        <w:jc w:val="both"/>
        <w:rPr>
          <w:rFonts w:ascii="Times New Roman" w:hAnsi="Times New Roman" w:cs="Times New Roman"/>
          <w:b/>
          <w:bCs/>
          <w:spacing w:val="-1"/>
          <w:sz w:val="24"/>
          <w:szCs w:val="24"/>
        </w:rPr>
      </w:pPr>
      <w:r>
        <w:rPr>
          <w:rFonts w:ascii="Times New Roman" w:hAnsi="Times New Roman" w:cs="Times New Roman"/>
          <w:sz w:val="24"/>
          <w:szCs w:val="24"/>
        </w:rPr>
        <w:t>T</w:t>
      </w:r>
      <w:r w:rsidR="009F487C" w:rsidRPr="003E270F">
        <w:rPr>
          <w:rFonts w:ascii="Times New Roman" w:hAnsi="Times New Roman" w:cs="Times New Roman"/>
          <w:sz w:val="24"/>
          <w:szCs w:val="24"/>
        </w:rPr>
        <w:t xml:space="preserve">he University </w:t>
      </w:r>
      <w:r>
        <w:rPr>
          <w:rFonts w:ascii="Times New Roman" w:hAnsi="Times New Roman" w:cs="Times New Roman"/>
          <w:sz w:val="24"/>
          <w:szCs w:val="24"/>
        </w:rPr>
        <w:t>to</w:t>
      </w:r>
      <w:r w:rsidR="009F487C" w:rsidRPr="003E270F">
        <w:rPr>
          <w:rFonts w:ascii="Times New Roman" w:hAnsi="Times New Roman" w:cs="Times New Roman"/>
          <w:sz w:val="24"/>
          <w:szCs w:val="24"/>
        </w:rPr>
        <w:t xml:space="preserve"> identify, plan, implement</w:t>
      </w:r>
      <w:r>
        <w:rPr>
          <w:rFonts w:ascii="Times New Roman" w:hAnsi="Times New Roman" w:cs="Times New Roman"/>
          <w:sz w:val="24"/>
          <w:szCs w:val="24"/>
        </w:rPr>
        <w:t xml:space="preserve"> and monitor</w:t>
      </w:r>
      <w:r w:rsidR="009F487C" w:rsidRPr="003E270F">
        <w:rPr>
          <w:rFonts w:ascii="Times New Roman" w:hAnsi="Times New Roman" w:cs="Times New Roman"/>
          <w:sz w:val="24"/>
          <w:szCs w:val="24"/>
        </w:rPr>
        <w:t xml:space="preserve"> community outreach projects.</w:t>
      </w:r>
    </w:p>
    <w:p w:rsidR="00567965" w:rsidRDefault="00567965" w:rsidP="004B407A">
      <w:pPr>
        <w:pStyle w:val="ListParagraph"/>
        <w:tabs>
          <w:tab w:val="left" w:pos="7012"/>
        </w:tabs>
        <w:spacing w:line="360" w:lineRule="auto"/>
        <w:ind w:left="845"/>
        <w:jc w:val="both"/>
        <w:rPr>
          <w:rFonts w:ascii="Times New Roman" w:hAnsi="Times New Roman" w:cs="Times New Roman"/>
          <w:sz w:val="24"/>
          <w:szCs w:val="24"/>
        </w:rPr>
      </w:pPr>
    </w:p>
    <w:p w:rsidR="00741FCF" w:rsidRPr="00FD62CD" w:rsidRDefault="00741FCF" w:rsidP="004B407A">
      <w:pPr>
        <w:pStyle w:val="ListParagraph"/>
        <w:numPr>
          <w:ilvl w:val="1"/>
          <w:numId w:val="30"/>
        </w:numPr>
        <w:spacing w:after="0" w:line="360" w:lineRule="auto"/>
        <w:jc w:val="both"/>
        <w:rPr>
          <w:rFonts w:ascii="Times New Roman" w:hAnsi="Times New Roman" w:cs="Times New Roman"/>
          <w:b/>
          <w:bCs/>
          <w:sz w:val="24"/>
          <w:szCs w:val="24"/>
        </w:rPr>
      </w:pPr>
      <w:r w:rsidRPr="00FD62CD">
        <w:rPr>
          <w:rFonts w:ascii="Times New Roman" w:hAnsi="Times New Roman" w:cs="Times New Roman"/>
          <w:b/>
          <w:bCs/>
          <w:sz w:val="24"/>
          <w:szCs w:val="24"/>
        </w:rPr>
        <w:t>Policy Rationale</w:t>
      </w:r>
    </w:p>
    <w:p w:rsidR="00741FCF" w:rsidRDefault="00FD62CD" w:rsidP="004B407A">
      <w:pPr>
        <w:pStyle w:val="ListParagraph"/>
        <w:tabs>
          <w:tab w:val="left" w:pos="425"/>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CSR</w:t>
      </w:r>
      <w:r w:rsidR="00741FCF" w:rsidRPr="00741FCF">
        <w:rPr>
          <w:rFonts w:ascii="Times New Roman" w:hAnsi="Times New Roman" w:cs="Times New Roman"/>
          <w:sz w:val="24"/>
          <w:szCs w:val="24"/>
        </w:rPr>
        <w:t xml:space="preserve"> is one of the core businesses of the university and </w:t>
      </w:r>
      <w:r>
        <w:rPr>
          <w:rFonts w:ascii="Times New Roman" w:hAnsi="Times New Roman" w:cs="Times New Roman"/>
          <w:sz w:val="24"/>
          <w:szCs w:val="24"/>
        </w:rPr>
        <w:t xml:space="preserve">forms </w:t>
      </w:r>
      <w:r w:rsidR="00741FCF" w:rsidRPr="00741FCF">
        <w:rPr>
          <w:rFonts w:ascii="Times New Roman" w:hAnsi="Times New Roman" w:cs="Times New Roman"/>
          <w:sz w:val="24"/>
          <w:szCs w:val="24"/>
        </w:rPr>
        <w:t>an essential part of its mission. The university endeavo</w:t>
      </w:r>
      <w:r>
        <w:rPr>
          <w:rFonts w:ascii="Times New Roman" w:hAnsi="Times New Roman" w:cs="Times New Roman"/>
          <w:sz w:val="24"/>
          <w:szCs w:val="24"/>
        </w:rPr>
        <w:t>u</w:t>
      </w:r>
      <w:r w:rsidR="00741FCF" w:rsidRPr="00741FCF">
        <w:rPr>
          <w:rFonts w:ascii="Times New Roman" w:hAnsi="Times New Roman" w:cs="Times New Roman"/>
          <w:sz w:val="24"/>
          <w:szCs w:val="24"/>
        </w:rPr>
        <w:t xml:space="preserve">rs to encourage staff and students to create </w:t>
      </w:r>
      <w:r>
        <w:rPr>
          <w:rFonts w:ascii="Times New Roman" w:hAnsi="Times New Roman" w:cs="Times New Roman"/>
          <w:sz w:val="24"/>
          <w:szCs w:val="24"/>
        </w:rPr>
        <w:t xml:space="preserve">participate in outreach </w:t>
      </w:r>
      <w:r w:rsidR="00741FCF" w:rsidRPr="00741FCF">
        <w:rPr>
          <w:rFonts w:ascii="Times New Roman" w:hAnsi="Times New Roman" w:cs="Times New Roman"/>
          <w:sz w:val="24"/>
          <w:szCs w:val="24"/>
        </w:rPr>
        <w:t xml:space="preserve"> </w:t>
      </w:r>
      <w:r>
        <w:rPr>
          <w:rFonts w:ascii="Times New Roman" w:hAnsi="Times New Roman" w:cs="Times New Roman"/>
          <w:sz w:val="24"/>
          <w:szCs w:val="24"/>
        </w:rPr>
        <w:t>activities</w:t>
      </w:r>
      <w:r w:rsidR="00741FCF" w:rsidRPr="00741FCF">
        <w:rPr>
          <w:rFonts w:ascii="Times New Roman" w:hAnsi="Times New Roman" w:cs="Times New Roman"/>
          <w:sz w:val="24"/>
          <w:szCs w:val="24"/>
        </w:rPr>
        <w:t xml:space="preserve">; to critically appraise, preserve and transmit the knowledge and values that promote </w:t>
      </w:r>
      <w:r>
        <w:rPr>
          <w:rFonts w:ascii="Times New Roman" w:hAnsi="Times New Roman" w:cs="Times New Roman"/>
          <w:sz w:val="24"/>
          <w:szCs w:val="24"/>
        </w:rPr>
        <w:t xml:space="preserve">and </w:t>
      </w:r>
      <w:r w:rsidR="00741FCF" w:rsidRPr="00741FCF">
        <w:rPr>
          <w:rFonts w:ascii="Times New Roman" w:hAnsi="Times New Roman" w:cs="Times New Roman"/>
          <w:sz w:val="24"/>
          <w:szCs w:val="24"/>
        </w:rPr>
        <w:t>transform quality of life for society.</w:t>
      </w:r>
    </w:p>
    <w:p w:rsidR="00FD62CD" w:rsidRPr="00741FCF" w:rsidRDefault="00FD62CD" w:rsidP="004B407A">
      <w:pPr>
        <w:pStyle w:val="ListParagraph"/>
        <w:tabs>
          <w:tab w:val="left" w:pos="425"/>
        </w:tabs>
        <w:spacing w:after="0" w:line="240" w:lineRule="auto"/>
        <w:ind w:left="360"/>
        <w:jc w:val="both"/>
        <w:rPr>
          <w:rFonts w:ascii="Times New Roman" w:hAnsi="Times New Roman" w:cs="Times New Roman"/>
          <w:sz w:val="24"/>
          <w:szCs w:val="24"/>
        </w:rPr>
      </w:pPr>
    </w:p>
    <w:p w:rsidR="00A56E52" w:rsidRPr="00B66BB6" w:rsidRDefault="00B66BB6" w:rsidP="004B407A">
      <w:pPr>
        <w:pStyle w:val="ListParagraph"/>
        <w:numPr>
          <w:ilvl w:val="1"/>
          <w:numId w:val="30"/>
        </w:numPr>
        <w:tabs>
          <w:tab w:val="left" w:pos="7012"/>
        </w:tabs>
        <w:spacing w:line="360" w:lineRule="auto"/>
        <w:jc w:val="both"/>
        <w:rPr>
          <w:rFonts w:ascii="Times New Roman" w:hAnsi="Times New Roman" w:cs="Times New Roman"/>
          <w:b/>
          <w:sz w:val="24"/>
          <w:szCs w:val="24"/>
        </w:rPr>
      </w:pPr>
      <w:r w:rsidRPr="00B66BB6">
        <w:rPr>
          <w:rFonts w:ascii="Times New Roman" w:hAnsi="Times New Roman" w:cs="Times New Roman"/>
          <w:b/>
          <w:sz w:val="24"/>
          <w:szCs w:val="24"/>
        </w:rPr>
        <w:t>Scope of the policy</w:t>
      </w:r>
    </w:p>
    <w:p w:rsidR="00B66BB6" w:rsidRPr="00B66BB6" w:rsidRDefault="00B66BB6" w:rsidP="004B407A">
      <w:pPr>
        <w:pStyle w:val="ListParagraph"/>
        <w:tabs>
          <w:tab w:val="left" w:pos="7012"/>
        </w:tabs>
        <w:spacing w:line="360" w:lineRule="auto"/>
        <w:ind w:left="360"/>
        <w:jc w:val="both"/>
        <w:rPr>
          <w:rFonts w:ascii="Times New Roman" w:hAnsi="Times New Roman" w:cs="Times New Roman"/>
          <w:sz w:val="24"/>
          <w:szCs w:val="24"/>
        </w:rPr>
      </w:pPr>
      <w:r w:rsidRPr="00B66BB6">
        <w:rPr>
          <w:rFonts w:ascii="Times New Roman" w:hAnsi="Times New Roman" w:cs="Times New Roman"/>
          <w:sz w:val="24"/>
          <w:szCs w:val="24"/>
        </w:rPr>
        <w:t>The policy will cover both outreach and corporate social responsibility activities</w:t>
      </w:r>
      <w:r>
        <w:rPr>
          <w:rFonts w:ascii="Times New Roman" w:hAnsi="Times New Roman" w:cs="Times New Roman"/>
          <w:sz w:val="24"/>
          <w:szCs w:val="24"/>
        </w:rPr>
        <w:t>.</w:t>
      </w:r>
    </w:p>
    <w:p w:rsidR="00A41B7D" w:rsidRPr="00B00718" w:rsidRDefault="00812C30" w:rsidP="004B407A">
      <w:pPr>
        <w:spacing w:line="360" w:lineRule="auto"/>
        <w:rPr>
          <w:rFonts w:ascii="Times New Roman" w:hAnsi="Times New Roman" w:cs="Times New Roman"/>
          <w:b/>
          <w:color w:val="000000" w:themeColor="text1"/>
          <w:sz w:val="20"/>
        </w:rPr>
      </w:pPr>
      <w:bookmarkStart w:id="4" w:name="_Toc17101035"/>
      <w:r>
        <w:rPr>
          <w:rFonts w:ascii="Times New Roman" w:hAnsi="Times New Roman" w:cs="Times New Roman"/>
          <w:b/>
          <w:color w:val="000000" w:themeColor="text1"/>
          <w:sz w:val="24"/>
        </w:rPr>
        <w:br w:type="page"/>
      </w:r>
      <w:r w:rsidR="00A41B7D" w:rsidRPr="00A41B7D">
        <w:rPr>
          <w:rFonts w:ascii="Times New Roman" w:hAnsi="Times New Roman" w:cs="Times New Roman"/>
          <w:b/>
          <w:color w:val="000000" w:themeColor="text1"/>
          <w:sz w:val="24"/>
        </w:rPr>
        <w:lastRenderedPageBreak/>
        <w:t xml:space="preserve">2.0 </w:t>
      </w:r>
      <w:bookmarkStart w:id="5" w:name="_Toc57379915"/>
      <w:bookmarkEnd w:id="4"/>
      <w:r w:rsidR="00B00718" w:rsidRPr="00B00718">
        <w:rPr>
          <w:rFonts w:ascii="Times New Roman" w:hAnsi="Times New Roman" w:cs="Times New Roman"/>
          <w:b/>
          <w:sz w:val="24"/>
        </w:rPr>
        <w:t>CORE VALUES GUIDING THE POLICY</w:t>
      </w:r>
      <w:bookmarkEnd w:id="5"/>
    </w:p>
    <w:p w:rsidR="00B00718" w:rsidRPr="009716DA" w:rsidRDefault="00B00718" w:rsidP="004B407A">
      <w:pPr>
        <w:autoSpaceDE w:val="0"/>
        <w:autoSpaceDN w:val="0"/>
        <w:adjustRightInd w:val="0"/>
        <w:spacing w:after="0" w:line="360" w:lineRule="auto"/>
        <w:jc w:val="both"/>
        <w:rPr>
          <w:rFonts w:ascii="Times New Roman" w:hAnsi="Times New Roman" w:cs="Times New Roman"/>
          <w:sz w:val="24"/>
          <w:szCs w:val="24"/>
        </w:rPr>
      </w:pPr>
      <w:bookmarkStart w:id="6" w:name="_Toc17101040"/>
      <w:r w:rsidRPr="009716DA">
        <w:rPr>
          <w:rFonts w:ascii="Times New Roman" w:hAnsi="Times New Roman" w:cs="Times New Roman"/>
          <w:sz w:val="24"/>
          <w:szCs w:val="24"/>
        </w:rPr>
        <w:t>The core values that guide this policy in line with the MMUST Strategic Plan will be:-</w:t>
      </w:r>
    </w:p>
    <w:p w:rsidR="00B00718" w:rsidRPr="009716DA" w:rsidRDefault="00B00718" w:rsidP="004B407A">
      <w:pPr>
        <w:autoSpaceDE w:val="0"/>
        <w:autoSpaceDN w:val="0"/>
        <w:adjustRightInd w:val="0"/>
        <w:spacing w:after="0" w:line="240" w:lineRule="auto"/>
        <w:jc w:val="both"/>
        <w:rPr>
          <w:rFonts w:ascii="Times New Roman" w:hAnsi="Times New Roman" w:cs="Times New Roman"/>
          <w:sz w:val="24"/>
          <w:szCs w:val="24"/>
        </w:rPr>
      </w:pPr>
    </w:p>
    <w:p w:rsidR="00B00718" w:rsidRPr="009716DA" w:rsidRDefault="00B00718" w:rsidP="004B407A">
      <w:pPr>
        <w:spacing w:after="0" w:line="360" w:lineRule="auto"/>
        <w:jc w:val="both"/>
        <w:rPr>
          <w:rFonts w:ascii="Times New Roman" w:hAnsi="Times New Roman" w:cs="Times New Roman"/>
          <w:b/>
          <w:sz w:val="24"/>
          <w:szCs w:val="24"/>
        </w:rPr>
      </w:pPr>
      <w:r w:rsidRPr="009716DA">
        <w:rPr>
          <w:rFonts w:ascii="Times New Roman" w:hAnsi="Times New Roman" w:cs="Times New Roman"/>
          <w:b/>
          <w:sz w:val="24"/>
          <w:szCs w:val="24"/>
        </w:rPr>
        <w:t>2.1    Customer Focus</w:t>
      </w:r>
    </w:p>
    <w:p w:rsidR="00B00718" w:rsidRPr="009716DA" w:rsidRDefault="00B00718" w:rsidP="004B407A">
      <w:pPr>
        <w:spacing w:line="360" w:lineRule="auto"/>
        <w:jc w:val="both"/>
        <w:rPr>
          <w:rFonts w:ascii="Times New Roman" w:hAnsi="Times New Roman" w:cs="Times New Roman"/>
          <w:sz w:val="24"/>
          <w:szCs w:val="24"/>
        </w:rPr>
      </w:pPr>
      <w:r w:rsidRPr="009716DA">
        <w:rPr>
          <w:rFonts w:ascii="Times New Roman" w:hAnsi="Times New Roman" w:cs="Times New Roman"/>
          <w:sz w:val="24"/>
          <w:szCs w:val="24"/>
        </w:rPr>
        <w:t xml:space="preserve">We shall endeavor to ensure customer satisfaction. We shall strive to offer superior services to meet and exceed the expectations of both internal and external customers </w:t>
      </w:r>
    </w:p>
    <w:p w:rsidR="00B00718" w:rsidRPr="009716DA" w:rsidRDefault="00B00718" w:rsidP="004B407A">
      <w:pPr>
        <w:spacing w:after="0" w:line="360" w:lineRule="auto"/>
        <w:jc w:val="both"/>
        <w:rPr>
          <w:rFonts w:ascii="Times New Roman" w:hAnsi="Times New Roman" w:cs="Times New Roman"/>
          <w:b/>
          <w:sz w:val="24"/>
          <w:szCs w:val="24"/>
        </w:rPr>
      </w:pPr>
      <w:r w:rsidRPr="009716DA">
        <w:rPr>
          <w:rFonts w:ascii="Times New Roman" w:hAnsi="Times New Roman" w:cs="Times New Roman"/>
          <w:b/>
          <w:sz w:val="24"/>
          <w:szCs w:val="24"/>
        </w:rPr>
        <w:t>2.2    Accountability</w:t>
      </w:r>
    </w:p>
    <w:p w:rsidR="00B00718" w:rsidRPr="009716DA" w:rsidRDefault="00B00718" w:rsidP="004B407A">
      <w:pPr>
        <w:spacing w:line="360" w:lineRule="auto"/>
        <w:jc w:val="both"/>
        <w:rPr>
          <w:rFonts w:ascii="Times New Roman" w:hAnsi="Times New Roman" w:cs="Times New Roman"/>
          <w:sz w:val="24"/>
          <w:szCs w:val="24"/>
        </w:rPr>
      </w:pPr>
      <w:r w:rsidRPr="009716DA">
        <w:rPr>
          <w:rFonts w:ascii="Times New Roman" w:hAnsi="Times New Roman" w:cs="Times New Roman"/>
          <w:sz w:val="24"/>
          <w:szCs w:val="24"/>
        </w:rPr>
        <w:t>We shall act transparently in performing our duties. We shall take responsibility in all our decisions and actions</w:t>
      </w:r>
    </w:p>
    <w:p w:rsidR="00B00718" w:rsidRPr="009716DA" w:rsidRDefault="00B00718" w:rsidP="004B407A">
      <w:pPr>
        <w:spacing w:after="0" w:line="360" w:lineRule="auto"/>
        <w:jc w:val="both"/>
        <w:rPr>
          <w:rFonts w:ascii="Times New Roman" w:hAnsi="Times New Roman" w:cs="Times New Roman"/>
          <w:b/>
          <w:sz w:val="24"/>
          <w:szCs w:val="24"/>
        </w:rPr>
      </w:pPr>
      <w:r w:rsidRPr="009716DA">
        <w:rPr>
          <w:rFonts w:ascii="Times New Roman" w:hAnsi="Times New Roman" w:cs="Times New Roman"/>
          <w:b/>
          <w:sz w:val="24"/>
          <w:szCs w:val="24"/>
        </w:rPr>
        <w:t>2.3    Collegiality</w:t>
      </w:r>
    </w:p>
    <w:p w:rsidR="00B00718" w:rsidRPr="009716DA" w:rsidRDefault="00B00718" w:rsidP="004B407A">
      <w:pPr>
        <w:spacing w:line="360" w:lineRule="auto"/>
        <w:jc w:val="both"/>
        <w:rPr>
          <w:rFonts w:ascii="Times New Roman" w:hAnsi="Times New Roman" w:cs="Times New Roman"/>
          <w:sz w:val="24"/>
          <w:szCs w:val="24"/>
        </w:rPr>
      </w:pPr>
      <w:r w:rsidRPr="009716DA">
        <w:rPr>
          <w:rFonts w:ascii="Times New Roman" w:hAnsi="Times New Roman" w:cs="Times New Roman"/>
          <w:sz w:val="24"/>
          <w:szCs w:val="24"/>
        </w:rPr>
        <w:t>We shall uphold co-operation between academic peers and associates as a means of building interpersonal trust during interaction.</w:t>
      </w:r>
    </w:p>
    <w:p w:rsidR="00B00718" w:rsidRPr="009716DA" w:rsidRDefault="00B00718" w:rsidP="004B407A">
      <w:pPr>
        <w:spacing w:after="0" w:line="360" w:lineRule="auto"/>
        <w:jc w:val="both"/>
        <w:rPr>
          <w:rFonts w:ascii="Times New Roman" w:hAnsi="Times New Roman" w:cs="Times New Roman"/>
          <w:b/>
          <w:sz w:val="24"/>
          <w:szCs w:val="24"/>
        </w:rPr>
      </w:pPr>
      <w:r w:rsidRPr="009716DA">
        <w:rPr>
          <w:rFonts w:ascii="Times New Roman" w:hAnsi="Times New Roman" w:cs="Times New Roman"/>
          <w:b/>
          <w:sz w:val="24"/>
          <w:szCs w:val="24"/>
        </w:rPr>
        <w:t>2.4     Equity</w:t>
      </w:r>
    </w:p>
    <w:p w:rsidR="00B00718" w:rsidRPr="009716DA" w:rsidRDefault="00B00718" w:rsidP="004B407A">
      <w:pPr>
        <w:spacing w:line="360" w:lineRule="auto"/>
        <w:jc w:val="both"/>
        <w:rPr>
          <w:rFonts w:ascii="Times New Roman" w:hAnsi="Times New Roman" w:cs="Times New Roman"/>
          <w:sz w:val="24"/>
          <w:szCs w:val="24"/>
        </w:rPr>
      </w:pPr>
      <w:r w:rsidRPr="009716DA">
        <w:rPr>
          <w:rFonts w:ascii="Times New Roman" w:hAnsi="Times New Roman" w:cs="Times New Roman"/>
          <w:sz w:val="24"/>
          <w:szCs w:val="24"/>
        </w:rPr>
        <w:t>We shall ensure that there is equal opportunity for all irrespective of gender, status, race, creed, disability, age, religion, ethnicity or political affiliation at all times.</w:t>
      </w:r>
    </w:p>
    <w:p w:rsidR="00B00718" w:rsidRPr="009716DA" w:rsidRDefault="00B00718" w:rsidP="004B407A">
      <w:pPr>
        <w:spacing w:after="0" w:line="360" w:lineRule="auto"/>
        <w:jc w:val="both"/>
        <w:rPr>
          <w:rFonts w:ascii="Times New Roman" w:hAnsi="Times New Roman" w:cs="Times New Roman"/>
          <w:b/>
          <w:sz w:val="24"/>
          <w:szCs w:val="24"/>
        </w:rPr>
      </w:pPr>
      <w:r w:rsidRPr="009716DA">
        <w:rPr>
          <w:rFonts w:ascii="Times New Roman" w:hAnsi="Times New Roman" w:cs="Times New Roman"/>
          <w:b/>
          <w:sz w:val="24"/>
          <w:szCs w:val="24"/>
        </w:rPr>
        <w:t>2.5    Excellence</w:t>
      </w:r>
    </w:p>
    <w:p w:rsidR="00B00718" w:rsidRPr="009716DA" w:rsidRDefault="00B00718" w:rsidP="004B407A">
      <w:pPr>
        <w:spacing w:line="360" w:lineRule="auto"/>
        <w:jc w:val="both"/>
        <w:rPr>
          <w:rFonts w:ascii="Times New Roman" w:hAnsi="Times New Roman" w:cs="Times New Roman"/>
          <w:sz w:val="24"/>
          <w:szCs w:val="24"/>
        </w:rPr>
      </w:pPr>
      <w:r w:rsidRPr="009716DA">
        <w:rPr>
          <w:rFonts w:ascii="Times New Roman" w:hAnsi="Times New Roman" w:cs="Times New Roman"/>
          <w:sz w:val="24"/>
          <w:szCs w:val="24"/>
        </w:rPr>
        <w:t>We shall encourage excellence in research, innovation and service to the public.</w:t>
      </w:r>
    </w:p>
    <w:p w:rsidR="00B00718" w:rsidRPr="009716DA" w:rsidRDefault="00B00718" w:rsidP="004B407A">
      <w:pPr>
        <w:spacing w:after="0" w:line="360" w:lineRule="auto"/>
        <w:jc w:val="both"/>
        <w:rPr>
          <w:rFonts w:ascii="Times New Roman" w:hAnsi="Times New Roman" w:cs="Times New Roman"/>
          <w:b/>
          <w:sz w:val="24"/>
          <w:szCs w:val="24"/>
        </w:rPr>
      </w:pPr>
      <w:r w:rsidRPr="009716DA">
        <w:rPr>
          <w:rFonts w:ascii="Times New Roman" w:hAnsi="Times New Roman" w:cs="Times New Roman"/>
          <w:b/>
          <w:sz w:val="24"/>
          <w:szCs w:val="24"/>
        </w:rPr>
        <w:t>2.6</w:t>
      </w:r>
      <w:r w:rsidRPr="009716DA">
        <w:rPr>
          <w:rFonts w:ascii="Times New Roman" w:hAnsi="Times New Roman" w:cs="Times New Roman"/>
          <w:b/>
          <w:sz w:val="24"/>
          <w:szCs w:val="24"/>
        </w:rPr>
        <w:tab/>
        <w:t>Innovativeness</w:t>
      </w:r>
    </w:p>
    <w:p w:rsidR="00B00718" w:rsidRPr="009716DA" w:rsidRDefault="00B00718" w:rsidP="004B407A">
      <w:pPr>
        <w:spacing w:line="360" w:lineRule="auto"/>
        <w:jc w:val="both"/>
        <w:rPr>
          <w:rFonts w:ascii="Times New Roman" w:hAnsi="Times New Roman" w:cs="Times New Roman"/>
          <w:sz w:val="24"/>
          <w:szCs w:val="24"/>
        </w:rPr>
      </w:pPr>
      <w:r w:rsidRPr="009716DA">
        <w:rPr>
          <w:rFonts w:ascii="Times New Roman" w:hAnsi="Times New Roman" w:cs="Times New Roman"/>
          <w:sz w:val="24"/>
          <w:szCs w:val="24"/>
        </w:rPr>
        <w:t>We shall endeavor to create and utilize new ideas in research. We shall seek to disseminate new knowledge and ideas in research</w:t>
      </w:r>
    </w:p>
    <w:p w:rsidR="00B00718" w:rsidRPr="009716DA" w:rsidRDefault="00B00718" w:rsidP="004B407A">
      <w:pPr>
        <w:spacing w:after="0" w:line="360" w:lineRule="auto"/>
        <w:jc w:val="both"/>
        <w:rPr>
          <w:rFonts w:ascii="Times New Roman" w:hAnsi="Times New Roman" w:cs="Times New Roman"/>
          <w:b/>
          <w:sz w:val="24"/>
          <w:szCs w:val="24"/>
        </w:rPr>
      </w:pPr>
      <w:r w:rsidRPr="009716DA">
        <w:rPr>
          <w:rFonts w:ascii="Times New Roman" w:hAnsi="Times New Roman" w:cs="Times New Roman"/>
          <w:b/>
          <w:sz w:val="24"/>
          <w:szCs w:val="24"/>
        </w:rPr>
        <w:t>2.7    Professionalism</w:t>
      </w:r>
    </w:p>
    <w:p w:rsidR="00B00718" w:rsidRPr="009716DA" w:rsidRDefault="00B00718" w:rsidP="004B407A">
      <w:pPr>
        <w:spacing w:line="360" w:lineRule="auto"/>
        <w:jc w:val="both"/>
        <w:rPr>
          <w:rFonts w:ascii="Times New Roman" w:hAnsi="Times New Roman" w:cs="Times New Roman"/>
          <w:sz w:val="24"/>
          <w:szCs w:val="24"/>
        </w:rPr>
      </w:pPr>
      <w:r w:rsidRPr="009716DA">
        <w:rPr>
          <w:rFonts w:ascii="Times New Roman" w:hAnsi="Times New Roman" w:cs="Times New Roman"/>
          <w:sz w:val="24"/>
          <w:szCs w:val="24"/>
        </w:rPr>
        <w:t>We shall conduct ourselves with dignity and diligence in discharging our duties. We shall observe professional competence and objectivity in performing our duties</w:t>
      </w:r>
    </w:p>
    <w:bookmarkEnd w:id="6"/>
    <w:p w:rsidR="00F371C9" w:rsidRDefault="00F371C9" w:rsidP="004B407A">
      <w:pPr>
        <w:tabs>
          <w:tab w:val="left" w:pos="7012"/>
        </w:tabs>
        <w:spacing w:line="360" w:lineRule="auto"/>
        <w:jc w:val="both"/>
        <w:rPr>
          <w:rFonts w:ascii="Times New Roman" w:hAnsi="Times New Roman" w:cs="Times New Roman"/>
          <w:sz w:val="24"/>
          <w:szCs w:val="24"/>
        </w:rPr>
      </w:pPr>
    </w:p>
    <w:p w:rsidR="00741FCF" w:rsidRPr="00335FD9" w:rsidRDefault="00F151C8" w:rsidP="004B407A">
      <w:pPr>
        <w:pStyle w:val="Heading2"/>
        <w:spacing w:before="200" w:line="360" w:lineRule="auto"/>
        <w:jc w:val="both"/>
        <w:rPr>
          <w:rFonts w:ascii="Times New Roman" w:hAnsi="Times New Roman" w:cs="Times New Roman"/>
          <w:b/>
          <w:color w:val="auto"/>
        </w:rPr>
      </w:pPr>
      <w:bookmarkStart w:id="7" w:name="_Toc17101043"/>
      <w:r w:rsidRPr="00335FD9">
        <w:rPr>
          <w:rFonts w:ascii="Times New Roman" w:hAnsi="Times New Roman" w:cs="Times New Roman"/>
          <w:b/>
          <w:color w:val="000000" w:themeColor="text1"/>
          <w:sz w:val="24"/>
        </w:rPr>
        <w:lastRenderedPageBreak/>
        <w:t xml:space="preserve">3.0 </w:t>
      </w:r>
      <w:bookmarkStart w:id="8" w:name="_Toc57379916"/>
      <w:r w:rsidR="00741FCF" w:rsidRPr="00335FD9">
        <w:rPr>
          <w:rFonts w:ascii="Times New Roman" w:hAnsi="Times New Roman" w:cs="Times New Roman"/>
          <w:b/>
          <w:color w:val="auto"/>
        </w:rPr>
        <w:t>LEGAL AND POLICY FRAMEWORK</w:t>
      </w:r>
      <w:bookmarkEnd w:id="8"/>
    </w:p>
    <w:p w:rsidR="00741FCF" w:rsidRPr="009716DA" w:rsidRDefault="00741FCF" w:rsidP="004B407A">
      <w:pPr>
        <w:autoSpaceDE w:val="0"/>
        <w:autoSpaceDN w:val="0"/>
        <w:adjustRightInd w:val="0"/>
        <w:spacing w:after="0" w:line="360" w:lineRule="auto"/>
        <w:jc w:val="both"/>
        <w:rPr>
          <w:rFonts w:ascii="Times New Roman" w:hAnsi="Times New Roman" w:cs="Times New Roman"/>
          <w:sz w:val="24"/>
          <w:szCs w:val="24"/>
        </w:rPr>
      </w:pPr>
      <w:r w:rsidRPr="009716DA">
        <w:rPr>
          <w:rFonts w:ascii="Times New Roman" w:hAnsi="Times New Roman" w:cs="Times New Roman"/>
          <w:sz w:val="24"/>
          <w:szCs w:val="24"/>
        </w:rPr>
        <w:t>Policy is a guide to a course of action. This policy is to be interpreted in accordance with and together with the following legal, policy, governance and management documents:</w:t>
      </w:r>
    </w:p>
    <w:p w:rsidR="00741FCF" w:rsidRPr="009716DA" w:rsidRDefault="00741FCF" w:rsidP="004B407A">
      <w:pPr>
        <w:pStyle w:val="ListParagraph"/>
        <w:numPr>
          <w:ilvl w:val="0"/>
          <w:numId w:val="27"/>
        </w:numPr>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The Constitution of Kenya 2010</w:t>
      </w:r>
    </w:p>
    <w:p w:rsidR="00741FCF" w:rsidRPr="009716DA" w:rsidRDefault="00741FCF" w:rsidP="004B407A">
      <w:pPr>
        <w:pStyle w:val="ListParagraph"/>
        <w:numPr>
          <w:ilvl w:val="0"/>
          <w:numId w:val="27"/>
        </w:numPr>
        <w:autoSpaceDE w:val="0"/>
        <w:autoSpaceDN w:val="0"/>
        <w:adjustRightInd w:val="0"/>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Republic of Kenya, Public Service Commission: A Framework for the implementation of values and principles in Articles 10 and 232 of the Constitution in the Public Service, September, 2015.</w:t>
      </w:r>
    </w:p>
    <w:p w:rsidR="00741FCF" w:rsidRPr="009716DA" w:rsidRDefault="00741FCF" w:rsidP="004B407A">
      <w:pPr>
        <w:pStyle w:val="ListParagraph"/>
        <w:numPr>
          <w:ilvl w:val="0"/>
          <w:numId w:val="27"/>
        </w:numPr>
        <w:spacing w:after="0" w:line="360" w:lineRule="auto"/>
        <w:ind w:left="845"/>
        <w:jc w:val="both"/>
        <w:rPr>
          <w:rFonts w:ascii="Times New Roman" w:hAnsi="Times New Roman" w:cs="Times New Roman"/>
          <w:sz w:val="24"/>
          <w:szCs w:val="24"/>
        </w:rPr>
      </w:pPr>
      <w:r w:rsidRPr="009716DA">
        <w:rPr>
          <w:rFonts w:ascii="Times New Roman" w:eastAsia="Meiryo UI" w:hAnsi="Times New Roman" w:cs="Times New Roman"/>
          <w:sz w:val="24"/>
          <w:szCs w:val="24"/>
        </w:rPr>
        <w:t xml:space="preserve">Universities Act No. 42 of 2012 </w:t>
      </w:r>
    </w:p>
    <w:p w:rsidR="00741FCF" w:rsidRPr="009716DA" w:rsidRDefault="00741FCF" w:rsidP="004B407A">
      <w:pPr>
        <w:pStyle w:val="ListParagraph"/>
        <w:numPr>
          <w:ilvl w:val="0"/>
          <w:numId w:val="27"/>
        </w:numPr>
        <w:autoSpaceDE w:val="0"/>
        <w:autoSpaceDN w:val="0"/>
        <w:adjustRightInd w:val="0"/>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 xml:space="preserve"> Commission for University Education Standards And Guidelines 2014</w:t>
      </w:r>
    </w:p>
    <w:p w:rsidR="00741FCF" w:rsidRPr="009716DA" w:rsidRDefault="00741FCF" w:rsidP="004B407A">
      <w:pPr>
        <w:pStyle w:val="ListParagraph"/>
        <w:numPr>
          <w:ilvl w:val="0"/>
          <w:numId w:val="27"/>
        </w:numPr>
        <w:autoSpaceDE w:val="0"/>
        <w:autoSpaceDN w:val="0"/>
        <w:adjustRightInd w:val="0"/>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 xml:space="preserve">The University Regulations 2014. </w:t>
      </w:r>
    </w:p>
    <w:p w:rsidR="00741FCF" w:rsidRPr="009716DA" w:rsidRDefault="00741FCF" w:rsidP="004B407A">
      <w:pPr>
        <w:pStyle w:val="ListParagraph"/>
        <w:numPr>
          <w:ilvl w:val="0"/>
          <w:numId w:val="27"/>
        </w:numPr>
        <w:autoSpaceDE w:val="0"/>
        <w:autoSpaceDN w:val="0"/>
        <w:adjustRightInd w:val="0"/>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Science Technology &amp; Industrial Policy</w:t>
      </w:r>
    </w:p>
    <w:p w:rsidR="00741FCF" w:rsidRPr="009716DA" w:rsidRDefault="00741FCF" w:rsidP="004B407A">
      <w:pPr>
        <w:pStyle w:val="ListParagraph"/>
        <w:numPr>
          <w:ilvl w:val="0"/>
          <w:numId w:val="27"/>
        </w:numPr>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The MMUST Information Communication and Technology Policy</w:t>
      </w:r>
    </w:p>
    <w:p w:rsidR="00741FCF" w:rsidRPr="009716DA" w:rsidRDefault="00741FCF" w:rsidP="004B407A">
      <w:pPr>
        <w:pStyle w:val="ListParagraph"/>
        <w:numPr>
          <w:ilvl w:val="0"/>
          <w:numId w:val="27"/>
        </w:numPr>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MMUST Research Policy</w:t>
      </w:r>
    </w:p>
    <w:p w:rsidR="00741FCF" w:rsidRPr="009716DA" w:rsidRDefault="00741FCF" w:rsidP="004B407A">
      <w:pPr>
        <w:pStyle w:val="ListParagraph"/>
        <w:numPr>
          <w:ilvl w:val="0"/>
          <w:numId w:val="27"/>
        </w:numPr>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MMUST International , Relations and Academic Linkages Policy</w:t>
      </w:r>
    </w:p>
    <w:p w:rsidR="00741FCF" w:rsidRPr="009716DA" w:rsidRDefault="00741FCF" w:rsidP="004B407A">
      <w:pPr>
        <w:pStyle w:val="ListParagraph"/>
        <w:numPr>
          <w:ilvl w:val="0"/>
          <w:numId w:val="27"/>
        </w:numPr>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MMUST Library Policy</w:t>
      </w:r>
    </w:p>
    <w:p w:rsidR="00741FCF" w:rsidRPr="009716DA" w:rsidRDefault="00741FCF" w:rsidP="004B407A">
      <w:pPr>
        <w:pStyle w:val="ListParagraph"/>
        <w:numPr>
          <w:ilvl w:val="0"/>
          <w:numId w:val="27"/>
        </w:numPr>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MMUST Postgraduate Studies Policy</w:t>
      </w:r>
    </w:p>
    <w:p w:rsidR="00741FCF" w:rsidRPr="009716DA" w:rsidRDefault="00741FCF" w:rsidP="004B407A">
      <w:pPr>
        <w:pStyle w:val="ListParagraph"/>
        <w:numPr>
          <w:ilvl w:val="0"/>
          <w:numId w:val="27"/>
        </w:numPr>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Cooperate Communication &amp; Marketing Policy</w:t>
      </w:r>
    </w:p>
    <w:p w:rsidR="00741FCF" w:rsidRPr="009716DA" w:rsidRDefault="00741FCF" w:rsidP="004B407A">
      <w:pPr>
        <w:pStyle w:val="ListParagraph"/>
        <w:numPr>
          <w:ilvl w:val="0"/>
          <w:numId w:val="27"/>
        </w:numPr>
        <w:autoSpaceDE w:val="0"/>
        <w:autoSpaceDN w:val="0"/>
        <w:adjustRightInd w:val="0"/>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MMUST Charter 2013,</w:t>
      </w:r>
    </w:p>
    <w:p w:rsidR="00741FCF" w:rsidRPr="009716DA" w:rsidRDefault="00741FCF" w:rsidP="004B407A">
      <w:pPr>
        <w:pStyle w:val="ListParagraph"/>
        <w:numPr>
          <w:ilvl w:val="0"/>
          <w:numId w:val="27"/>
        </w:numPr>
        <w:autoSpaceDE w:val="0"/>
        <w:autoSpaceDN w:val="0"/>
        <w:adjustRightInd w:val="0"/>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MMUST Statutes 2020</w:t>
      </w:r>
    </w:p>
    <w:p w:rsidR="00741FCF" w:rsidRPr="009716DA" w:rsidRDefault="00741FCF" w:rsidP="004B407A">
      <w:pPr>
        <w:pStyle w:val="ListParagraph"/>
        <w:numPr>
          <w:ilvl w:val="0"/>
          <w:numId w:val="27"/>
        </w:numPr>
        <w:autoSpaceDE w:val="0"/>
        <w:autoSpaceDN w:val="0"/>
        <w:adjustRightInd w:val="0"/>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MMUST intellectual property rights policy</w:t>
      </w:r>
    </w:p>
    <w:p w:rsidR="00741FCF" w:rsidRPr="009716DA" w:rsidRDefault="00741FCF" w:rsidP="004B407A">
      <w:pPr>
        <w:pStyle w:val="ListParagraph"/>
        <w:numPr>
          <w:ilvl w:val="0"/>
          <w:numId w:val="27"/>
        </w:numPr>
        <w:autoSpaceDE w:val="0"/>
        <w:autoSpaceDN w:val="0"/>
        <w:adjustRightInd w:val="0"/>
        <w:spacing w:after="0" w:line="360" w:lineRule="auto"/>
        <w:ind w:left="845"/>
        <w:jc w:val="both"/>
        <w:rPr>
          <w:rFonts w:ascii="Times New Roman" w:hAnsi="Times New Roman" w:cs="Times New Roman"/>
          <w:sz w:val="24"/>
          <w:szCs w:val="24"/>
        </w:rPr>
      </w:pPr>
      <w:r w:rsidRPr="009716DA">
        <w:rPr>
          <w:rFonts w:ascii="Times New Roman" w:hAnsi="Times New Roman" w:cs="Times New Roman"/>
          <w:sz w:val="24"/>
          <w:szCs w:val="24"/>
        </w:rPr>
        <w:t>Institutional Research &amp; Ethics Policy</w:t>
      </w:r>
    </w:p>
    <w:p w:rsidR="00741FCF" w:rsidRPr="009716DA" w:rsidRDefault="00741FCF" w:rsidP="004B407A">
      <w:pPr>
        <w:tabs>
          <w:tab w:val="left" w:pos="425"/>
        </w:tabs>
        <w:autoSpaceDE w:val="0"/>
        <w:autoSpaceDN w:val="0"/>
        <w:adjustRightInd w:val="0"/>
        <w:spacing w:after="0" w:line="360" w:lineRule="auto"/>
        <w:jc w:val="both"/>
        <w:rPr>
          <w:rFonts w:ascii="Times New Roman" w:hAnsi="Times New Roman" w:cs="Times New Roman"/>
          <w:sz w:val="24"/>
          <w:szCs w:val="24"/>
        </w:rPr>
      </w:pPr>
    </w:p>
    <w:p w:rsidR="00741FCF" w:rsidRPr="009716DA" w:rsidRDefault="00741FCF" w:rsidP="004B407A">
      <w:pPr>
        <w:pStyle w:val="ListParagraph"/>
        <w:spacing w:after="0" w:line="360" w:lineRule="auto"/>
        <w:ind w:left="845"/>
        <w:jc w:val="both"/>
        <w:rPr>
          <w:rFonts w:ascii="Times New Roman" w:hAnsi="Times New Roman" w:cs="Times New Roman"/>
          <w:sz w:val="24"/>
          <w:szCs w:val="24"/>
        </w:rPr>
      </w:pPr>
    </w:p>
    <w:p w:rsidR="00741FCF" w:rsidRPr="009716DA" w:rsidRDefault="00741FCF" w:rsidP="004B407A">
      <w:pPr>
        <w:spacing w:line="360" w:lineRule="auto"/>
        <w:jc w:val="both"/>
        <w:rPr>
          <w:rFonts w:ascii="Times New Roman" w:hAnsi="Times New Roman" w:cs="Times New Roman"/>
          <w:b/>
          <w:sz w:val="24"/>
          <w:szCs w:val="24"/>
        </w:rPr>
        <w:sectPr w:rsidR="00741FCF" w:rsidRPr="009716DA" w:rsidSect="00FD62CD">
          <w:headerReference w:type="default" r:id="rId7"/>
          <w:footerReference w:type="default" r:id="rId8"/>
          <w:pgSz w:w="12240" w:h="15840"/>
          <w:pgMar w:top="1440" w:right="1440" w:bottom="1440" w:left="1440" w:header="720" w:footer="720" w:gutter="0"/>
          <w:cols w:space="720"/>
          <w:docGrid w:linePitch="360"/>
        </w:sectPr>
      </w:pPr>
    </w:p>
    <w:bookmarkEnd w:id="7"/>
    <w:p w:rsidR="009F487C" w:rsidRPr="00063301" w:rsidRDefault="0096777B" w:rsidP="004B407A">
      <w:pPr>
        <w:pStyle w:val="Heading1"/>
        <w:spacing w:line="360" w:lineRule="auto"/>
        <w:rPr>
          <w:rFonts w:ascii="Times New Roman" w:hAnsi="Times New Roman"/>
          <w:b/>
          <w:color w:val="auto"/>
          <w:sz w:val="24"/>
          <w:szCs w:val="24"/>
        </w:rPr>
      </w:pPr>
      <w:r>
        <w:rPr>
          <w:rFonts w:ascii="Times New Roman" w:hAnsi="Times New Roman"/>
          <w:b/>
          <w:color w:val="auto"/>
          <w:sz w:val="24"/>
          <w:szCs w:val="24"/>
        </w:rPr>
        <w:lastRenderedPageBreak/>
        <w:t xml:space="preserve">4.0 </w:t>
      </w:r>
      <w:r w:rsidR="009F487C" w:rsidRPr="00063301">
        <w:rPr>
          <w:rFonts w:ascii="Times New Roman" w:hAnsi="Times New Roman"/>
          <w:b/>
          <w:color w:val="auto"/>
          <w:sz w:val="24"/>
          <w:szCs w:val="24"/>
        </w:rPr>
        <w:t xml:space="preserve">CORPORATE SOCIAL RESPONSIBILITY </w:t>
      </w:r>
    </w:p>
    <w:p w:rsidR="009F487C" w:rsidRPr="00421038" w:rsidRDefault="0057382E" w:rsidP="004B407A">
      <w:pPr>
        <w:pStyle w:val="Heading2"/>
        <w:spacing w:line="360" w:lineRule="auto"/>
        <w:rPr>
          <w:b/>
          <w:color w:val="auto"/>
          <w:sz w:val="24"/>
          <w:szCs w:val="24"/>
        </w:rPr>
      </w:pPr>
      <w:bookmarkStart w:id="9" w:name="_Toc93995664"/>
      <w:r>
        <w:rPr>
          <w:b/>
          <w:color w:val="auto"/>
          <w:sz w:val="24"/>
          <w:szCs w:val="24"/>
        </w:rPr>
        <w:t>4</w:t>
      </w:r>
      <w:r w:rsidR="009F487C" w:rsidRPr="00421038">
        <w:rPr>
          <w:b/>
          <w:color w:val="auto"/>
          <w:sz w:val="24"/>
          <w:szCs w:val="24"/>
        </w:rPr>
        <w:t>.1 Goal</w:t>
      </w:r>
      <w:bookmarkEnd w:id="9"/>
    </w:p>
    <w:p w:rsidR="009F487C" w:rsidRPr="004503E0" w:rsidRDefault="009F487C" w:rsidP="004B407A">
      <w:pPr>
        <w:autoSpaceDE w:val="0"/>
        <w:autoSpaceDN w:val="0"/>
        <w:adjustRightInd w:val="0"/>
        <w:spacing w:after="0" w:line="360" w:lineRule="auto"/>
        <w:jc w:val="both"/>
        <w:rPr>
          <w:rFonts w:ascii="Times New Roman" w:hAnsi="Times New Roman" w:cs="Times New Roman"/>
          <w:sz w:val="24"/>
          <w:szCs w:val="24"/>
        </w:rPr>
      </w:pPr>
      <w:r w:rsidRPr="004503E0">
        <w:rPr>
          <w:rFonts w:ascii="Times New Roman" w:hAnsi="Times New Roman" w:cs="Times New Roman"/>
          <w:sz w:val="24"/>
          <w:szCs w:val="24"/>
        </w:rPr>
        <w:t xml:space="preserve">Our goal is to impact communities and society indirect ways through support for community projects and initiatives while generating positive publicity for the University. </w:t>
      </w:r>
    </w:p>
    <w:p w:rsidR="00421038" w:rsidRDefault="00421038" w:rsidP="004B407A">
      <w:pPr>
        <w:pStyle w:val="Heading2"/>
        <w:spacing w:before="0" w:line="360" w:lineRule="auto"/>
        <w:rPr>
          <w:b/>
          <w:color w:val="auto"/>
          <w:sz w:val="24"/>
          <w:szCs w:val="24"/>
        </w:rPr>
      </w:pPr>
      <w:bookmarkStart w:id="10" w:name="_Toc93995665"/>
    </w:p>
    <w:p w:rsidR="009F487C" w:rsidRPr="00812C30" w:rsidRDefault="0057382E" w:rsidP="004B407A">
      <w:pPr>
        <w:pStyle w:val="Heading2"/>
        <w:spacing w:line="360" w:lineRule="auto"/>
        <w:rPr>
          <w:rFonts w:ascii="Times New Roman" w:hAnsi="Times New Roman" w:cs="Times New Roman"/>
          <w:b/>
          <w:color w:val="auto"/>
          <w:sz w:val="24"/>
          <w:szCs w:val="24"/>
        </w:rPr>
      </w:pPr>
      <w:r>
        <w:rPr>
          <w:b/>
          <w:color w:val="auto"/>
          <w:sz w:val="24"/>
          <w:szCs w:val="24"/>
        </w:rPr>
        <w:t>4</w:t>
      </w:r>
      <w:r w:rsidR="009F487C" w:rsidRPr="00812C30">
        <w:rPr>
          <w:rFonts w:ascii="Times New Roman" w:hAnsi="Times New Roman" w:cs="Times New Roman"/>
          <w:b/>
          <w:color w:val="auto"/>
          <w:sz w:val="24"/>
          <w:szCs w:val="24"/>
        </w:rPr>
        <w:t>.2 Applicability</w:t>
      </w:r>
      <w:bookmarkEnd w:id="10"/>
    </w:p>
    <w:p w:rsidR="009F487C" w:rsidRPr="00812C30" w:rsidRDefault="009F487C" w:rsidP="004B407A">
      <w:pPr>
        <w:autoSpaceDE w:val="0"/>
        <w:autoSpaceDN w:val="0"/>
        <w:adjustRightInd w:val="0"/>
        <w:spacing w:after="0" w:line="360" w:lineRule="auto"/>
        <w:jc w:val="both"/>
        <w:rPr>
          <w:rFonts w:ascii="Times New Roman" w:hAnsi="Times New Roman" w:cs="Times New Roman"/>
          <w:sz w:val="24"/>
          <w:szCs w:val="24"/>
        </w:rPr>
      </w:pPr>
      <w:r w:rsidRPr="00812C30">
        <w:rPr>
          <w:rFonts w:ascii="Times New Roman" w:hAnsi="Times New Roman" w:cs="Times New Roman"/>
          <w:sz w:val="24"/>
          <w:szCs w:val="24"/>
        </w:rPr>
        <w:t>The Policy applies to all MMUST students and staff in all our Campuses and Centres of study and all individuals acting in any capacity for or on behalf of MMUST should be made aware of the Policy.</w:t>
      </w:r>
    </w:p>
    <w:p w:rsidR="00421038" w:rsidRPr="00812C30" w:rsidRDefault="00421038" w:rsidP="004B407A">
      <w:pPr>
        <w:pStyle w:val="Heading2"/>
        <w:spacing w:before="0" w:line="360" w:lineRule="auto"/>
        <w:rPr>
          <w:rFonts w:ascii="Times New Roman" w:hAnsi="Times New Roman" w:cs="Times New Roman"/>
          <w:sz w:val="24"/>
          <w:szCs w:val="24"/>
        </w:rPr>
      </w:pPr>
      <w:bookmarkStart w:id="11" w:name="_Toc93995666"/>
    </w:p>
    <w:p w:rsidR="0057382E" w:rsidRPr="00812C30" w:rsidRDefault="0057382E" w:rsidP="004B407A">
      <w:pPr>
        <w:pStyle w:val="Heading2"/>
        <w:spacing w:line="360" w:lineRule="auto"/>
        <w:rPr>
          <w:rFonts w:ascii="Times New Roman" w:hAnsi="Times New Roman" w:cs="Times New Roman"/>
          <w:b/>
          <w:color w:val="auto"/>
          <w:sz w:val="24"/>
          <w:szCs w:val="24"/>
        </w:rPr>
      </w:pPr>
      <w:bookmarkStart w:id="12" w:name="_Toc93995667"/>
      <w:bookmarkEnd w:id="11"/>
      <w:r w:rsidRPr="00812C30">
        <w:rPr>
          <w:rFonts w:ascii="Times New Roman" w:hAnsi="Times New Roman" w:cs="Times New Roman"/>
          <w:b/>
          <w:color w:val="auto"/>
          <w:sz w:val="24"/>
          <w:szCs w:val="24"/>
        </w:rPr>
        <w:t>4.3 Sustainability</w:t>
      </w:r>
    </w:p>
    <w:p w:rsidR="0057382E" w:rsidRPr="00812C30" w:rsidRDefault="0057382E" w:rsidP="004B407A">
      <w:pPr>
        <w:autoSpaceDE w:val="0"/>
        <w:autoSpaceDN w:val="0"/>
        <w:adjustRightInd w:val="0"/>
        <w:spacing w:after="0" w:line="360" w:lineRule="auto"/>
        <w:jc w:val="both"/>
        <w:rPr>
          <w:rFonts w:ascii="Times New Roman" w:hAnsi="Times New Roman" w:cs="Times New Roman"/>
          <w:sz w:val="24"/>
          <w:szCs w:val="24"/>
        </w:rPr>
      </w:pPr>
      <w:r w:rsidRPr="00812C30">
        <w:rPr>
          <w:rFonts w:ascii="Times New Roman" w:hAnsi="Times New Roman" w:cs="Times New Roman"/>
          <w:sz w:val="24"/>
          <w:szCs w:val="24"/>
        </w:rPr>
        <w:t>MMUST must ensure sustainable development (i.e. that meets the needs of the present without compromising the ability of future generations to meet their own needs) through the adoption of acceptable balances between the priorities of economic development, social progress and environmental protection.</w:t>
      </w:r>
    </w:p>
    <w:p w:rsidR="0057382E" w:rsidRPr="00812C30" w:rsidRDefault="0057382E" w:rsidP="004B407A">
      <w:pPr>
        <w:autoSpaceDE w:val="0"/>
        <w:autoSpaceDN w:val="0"/>
        <w:adjustRightInd w:val="0"/>
        <w:spacing w:after="0" w:line="360" w:lineRule="auto"/>
        <w:jc w:val="both"/>
        <w:rPr>
          <w:rFonts w:ascii="Times New Roman" w:hAnsi="Times New Roman" w:cs="Times New Roman"/>
          <w:sz w:val="24"/>
          <w:szCs w:val="24"/>
        </w:rPr>
      </w:pPr>
    </w:p>
    <w:p w:rsidR="0057382E" w:rsidRPr="00812C30" w:rsidRDefault="0057382E" w:rsidP="004B407A">
      <w:pPr>
        <w:autoSpaceDE w:val="0"/>
        <w:autoSpaceDN w:val="0"/>
        <w:adjustRightInd w:val="0"/>
        <w:spacing w:after="0" w:line="360" w:lineRule="auto"/>
        <w:jc w:val="both"/>
        <w:rPr>
          <w:rFonts w:ascii="Times New Roman" w:hAnsi="Times New Roman" w:cs="Times New Roman"/>
          <w:sz w:val="24"/>
          <w:szCs w:val="24"/>
        </w:rPr>
      </w:pPr>
      <w:r w:rsidRPr="00812C30">
        <w:rPr>
          <w:rFonts w:ascii="Times New Roman" w:hAnsi="Times New Roman" w:cs="Times New Roman"/>
          <w:sz w:val="24"/>
          <w:szCs w:val="24"/>
        </w:rPr>
        <w:t>MMUST is committed to maintaining the state of the environment where social and economic goals ensure the achievement of improved quality of life whilst avoiding a scenario whereby the MMUST actions may cause environmental issues that could undermine or threaten human survival.</w:t>
      </w:r>
    </w:p>
    <w:p w:rsidR="00421038" w:rsidRPr="00812C30" w:rsidRDefault="00421038" w:rsidP="004B407A">
      <w:pPr>
        <w:pStyle w:val="Heading2"/>
        <w:spacing w:before="0" w:line="360" w:lineRule="auto"/>
        <w:rPr>
          <w:rFonts w:ascii="Times New Roman" w:hAnsi="Times New Roman" w:cs="Times New Roman"/>
          <w:b/>
          <w:color w:val="auto"/>
          <w:sz w:val="24"/>
          <w:szCs w:val="24"/>
        </w:rPr>
      </w:pPr>
    </w:p>
    <w:p w:rsidR="009F487C" w:rsidRPr="00812C30" w:rsidRDefault="0057382E" w:rsidP="004B407A">
      <w:pPr>
        <w:pStyle w:val="Heading2"/>
        <w:spacing w:line="360" w:lineRule="auto"/>
        <w:rPr>
          <w:rFonts w:ascii="Times New Roman" w:hAnsi="Times New Roman" w:cs="Times New Roman"/>
          <w:b/>
          <w:color w:val="auto"/>
          <w:sz w:val="24"/>
          <w:szCs w:val="24"/>
        </w:rPr>
      </w:pPr>
      <w:r w:rsidRPr="00812C30">
        <w:rPr>
          <w:rFonts w:ascii="Times New Roman" w:hAnsi="Times New Roman" w:cs="Times New Roman"/>
          <w:b/>
          <w:color w:val="auto"/>
          <w:sz w:val="24"/>
          <w:szCs w:val="24"/>
        </w:rPr>
        <w:t>4</w:t>
      </w:r>
      <w:r w:rsidR="009F487C" w:rsidRPr="00812C30">
        <w:rPr>
          <w:rFonts w:ascii="Times New Roman" w:hAnsi="Times New Roman" w:cs="Times New Roman"/>
          <w:b/>
          <w:color w:val="auto"/>
          <w:sz w:val="24"/>
          <w:szCs w:val="24"/>
        </w:rPr>
        <w:t>.4 Social Responsibility</w:t>
      </w:r>
      <w:bookmarkEnd w:id="12"/>
    </w:p>
    <w:p w:rsidR="009F487C" w:rsidRPr="004503E0" w:rsidRDefault="009F487C" w:rsidP="004B407A">
      <w:pPr>
        <w:autoSpaceDE w:val="0"/>
        <w:autoSpaceDN w:val="0"/>
        <w:adjustRightInd w:val="0"/>
        <w:spacing w:after="0" w:line="360" w:lineRule="auto"/>
        <w:jc w:val="both"/>
        <w:rPr>
          <w:rFonts w:ascii="Times New Roman" w:hAnsi="Times New Roman" w:cs="Times New Roman"/>
          <w:sz w:val="24"/>
          <w:szCs w:val="24"/>
        </w:rPr>
      </w:pPr>
      <w:r w:rsidRPr="00812C30">
        <w:rPr>
          <w:rFonts w:ascii="Times New Roman" w:hAnsi="Times New Roman" w:cs="Times New Roman"/>
          <w:sz w:val="24"/>
          <w:szCs w:val="24"/>
        </w:rPr>
        <w:t xml:space="preserve">Social responsibility refers to the activities and associated responsibilities of MUST, where an impact on society and the environment may be caused (i.e. behaviour of the MMUST staff and students concerning our impact on others and the natural environment). This includes issues </w:t>
      </w:r>
      <w:r w:rsidRPr="00812C30">
        <w:rPr>
          <w:rFonts w:ascii="Times New Roman" w:hAnsi="Times New Roman" w:cs="Times New Roman"/>
          <w:sz w:val="24"/>
          <w:szCs w:val="24"/>
        </w:rPr>
        <w:lastRenderedPageBreak/>
        <w:t>relating to the environment, human rights, labour practices, organizational governance, fair business practices, community involvement and social development, and consumer issues. Social responsibility is the ability of MMUST to reach an agreement on activities that are either “right” or “wrong” and to be held accountable for activities over which MMUST has control. MMUST’s actions must be consistent with the interests of society and sustainable development, be based on sound ethical behaviour, applicable laws and governmental regulations and be integrated into the ongoing organization organizational</w:t>
      </w:r>
      <w:r w:rsidRPr="004503E0">
        <w:rPr>
          <w:rFonts w:ascii="Times New Roman" w:hAnsi="Times New Roman" w:cs="Times New Roman"/>
          <w:sz w:val="24"/>
          <w:szCs w:val="24"/>
        </w:rPr>
        <w:t>.</w:t>
      </w:r>
    </w:p>
    <w:p w:rsidR="004B407A" w:rsidRDefault="004B407A" w:rsidP="004B407A">
      <w:pPr>
        <w:spacing w:after="0" w:line="240" w:lineRule="auto"/>
        <w:jc w:val="both"/>
        <w:rPr>
          <w:rFonts w:ascii="Times New Roman" w:hAnsi="Times New Roman" w:cs="Times New Roman"/>
          <w:b/>
          <w:sz w:val="24"/>
          <w:szCs w:val="28"/>
        </w:rPr>
      </w:pPr>
    </w:p>
    <w:p w:rsidR="00890C14" w:rsidRPr="00497B26" w:rsidRDefault="0057382E" w:rsidP="004B407A">
      <w:pPr>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4</w:t>
      </w:r>
      <w:r w:rsidR="00724E24">
        <w:rPr>
          <w:rFonts w:ascii="Times New Roman" w:hAnsi="Times New Roman" w:cs="Times New Roman"/>
          <w:b/>
          <w:sz w:val="24"/>
          <w:szCs w:val="28"/>
        </w:rPr>
        <w:t xml:space="preserve">.5 </w:t>
      </w:r>
      <w:r w:rsidR="00724E24" w:rsidRPr="00497B26">
        <w:rPr>
          <w:rFonts w:ascii="Times New Roman" w:hAnsi="Times New Roman" w:cs="Times New Roman"/>
          <w:b/>
          <w:sz w:val="24"/>
          <w:szCs w:val="28"/>
        </w:rPr>
        <w:t>Social Responsibility</w:t>
      </w:r>
    </w:p>
    <w:p w:rsidR="00890C14" w:rsidRPr="00497B26" w:rsidRDefault="00890C14" w:rsidP="004B407A">
      <w:pPr>
        <w:spacing w:after="0" w:line="360" w:lineRule="auto"/>
        <w:jc w:val="both"/>
        <w:rPr>
          <w:rFonts w:ascii="Times New Roman" w:hAnsi="Times New Roman" w:cs="Times New Roman"/>
          <w:sz w:val="24"/>
          <w:szCs w:val="28"/>
        </w:rPr>
      </w:pPr>
      <w:r w:rsidRPr="00497B26">
        <w:rPr>
          <w:rFonts w:ascii="Times New Roman" w:hAnsi="Times New Roman" w:cs="Times New Roman"/>
          <w:sz w:val="24"/>
          <w:szCs w:val="28"/>
        </w:rPr>
        <w:t xml:space="preserve">The University must: </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 xml:space="preserve">Proactively consider the interests of society at large and the economic development of host communities. </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Enhance positive and minimize negative impacts on society;</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Serve society in an ethical and lawful manner;</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Contribute to a suitable world;</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Ensure suitable development as part of our societal role;</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Operate in an environmentally friendly manner;</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Consider social impacts resulting from potential environmental consequences of actions;</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Operate in conformance with international labour practices;</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Provide a working environment which applies and conforms to recognize occupational safety and health standards;</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 xml:space="preserve">Promote positive ethical behavior throughout our spheres of influence (i.e </w:t>
      </w:r>
      <w:r w:rsidR="00724E24">
        <w:rPr>
          <w:rFonts w:ascii="Times New Roman" w:hAnsi="Times New Roman" w:cs="Times New Roman"/>
          <w:sz w:val="24"/>
          <w:szCs w:val="28"/>
        </w:rPr>
        <w:t>C</w:t>
      </w:r>
      <w:r w:rsidRPr="00497B26">
        <w:rPr>
          <w:rFonts w:ascii="Times New Roman" w:hAnsi="Times New Roman" w:cs="Times New Roman"/>
          <w:sz w:val="24"/>
          <w:szCs w:val="28"/>
        </w:rPr>
        <w:t>ommunity, customers, employees and investors);</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Integrate social responsibilities within core management systems and decision-making processes;</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Identify and understand material issues and respond to these issues;</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lastRenderedPageBreak/>
        <w:t>Consider the social impacts of services/products throughout the full life cycle, including any withdrawal impacts;</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Respect internationally recognized conventions and declarations, in addition to the widely recognized instruments derived from them;</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Respect the rule of law;</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Recognize the rights of stakeholders to be heard and of the MMUST’S responsibility to respond;</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Ensure activities respect, promote and advance internationally recognized principles for organizational governance and;</w:t>
      </w:r>
    </w:p>
    <w:p w:rsidR="00890C14" w:rsidRPr="00497B26" w:rsidRDefault="00890C14" w:rsidP="004B407A">
      <w:pPr>
        <w:pStyle w:val="ListParagraph"/>
        <w:numPr>
          <w:ilvl w:val="0"/>
          <w:numId w:val="17"/>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Not indulge in any form of corruption, including extortion and bribery.</w:t>
      </w:r>
    </w:p>
    <w:p w:rsidR="0057382E" w:rsidRDefault="0057382E" w:rsidP="004B407A">
      <w:pPr>
        <w:spacing w:line="360" w:lineRule="auto"/>
        <w:jc w:val="both"/>
        <w:rPr>
          <w:rFonts w:ascii="Times New Roman" w:hAnsi="Times New Roman" w:cs="Times New Roman"/>
          <w:b/>
          <w:sz w:val="24"/>
          <w:szCs w:val="28"/>
        </w:rPr>
      </w:pPr>
    </w:p>
    <w:p w:rsidR="00890C14" w:rsidRPr="00497B26" w:rsidRDefault="0057382E" w:rsidP="004B407A">
      <w:pPr>
        <w:spacing w:line="360" w:lineRule="auto"/>
        <w:jc w:val="both"/>
        <w:rPr>
          <w:rFonts w:ascii="Times New Roman" w:hAnsi="Times New Roman" w:cs="Times New Roman"/>
          <w:b/>
          <w:sz w:val="24"/>
          <w:szCs w:val="28"/>
        </w:rPr>
      </w:pPr>
      <w:r>
        <w:rPr>
          <w:rFonts w:ascii="Times New Roman" w:hAnsi="Times New Roman" w:cs="Times New Roman"/>
          <w:b/>
          <w:sz w:val="24"/>
          <w:szCs w:val="28"/>
        </w:rPr>
        <w:t>4</w:t>
      </w:r>
      <w:r w:rsidR="00724E24">
        <w:rPr>
          <w:rFonts w:ascii="Times New Roman" w:hAnsi="Times New Roman" w:cs="Times New Roman"/>
          <w:b/>
          <w:sz w:val="24"/>
          <w:szCs w:val="28"/>
        </w:rPr>
        <w:t xml:space="preserve">.6 </w:t>
      </w:r>
      <w:r w:rsidR="00724E24" w:rsidRPr="00497B26">
        <w:rPr>
          <w:rFonts w:ascii="Times New Roman" w:hAnsi="Times New Roman" w:cs="Times New Roman"/>
          <w:b/>
          <w:sz w:val="24"/>
          <w:szCs w:val="28"/>
        </w:rPr>
        <w:t>Environmental Responsibilities</w:t>
      </w:r>
    </w:p>
    <w:p w:rsidR="00890C14" w:rsidRPr="00497B26" w:rsidRDefault="00890C14" w:rsidP="004B407A">
      <w:pPr>
        <w:spacing w:line="360" w:lineRule="auto"/>
        <w:jc w:val="both"/>
        <w:rPr>
          <w:rFonts w:ascii="Times New Roman" w:hAnsi="Times New Roman" w:cs="Times New Roman"/>
          <w:sz w:val="24"/>
          <w:szCs w:val="28"/>
        </w:rPr>
      </w:pPr>
      <w:r w:rsidRPr="00497B26">
        <w:rPr>
          <w:rFonts w:ascii="Times New Roman" w:hAnsi="Times New Roman" w:cs="Times New Roman"/>
          <w:b/>
          <w:sz w:val="24"/>
          <w:szCs w:val="28"/>
        </w:rPr>
        <w:t>MMUST</w:t>
      </w:r>
      <w:r w:rsidRPr="00497B26">
        <w:rPr>
          <w:rFonts w:ascii="Times New Roman" w:hAnsi="Times New Roman" w:cs="Times New Roman"/>
          <w:sz w:val="24"/>
          <w:szCs w:val="28"/>
        </w:rPr>
        <w:t xml:space="preserve"> must:</w:t>
      </w:r>
    </w:p>
    <w:p w:rsidR="00890C14" w:rsidRPr="00497B26" w:rsidRDefault="00890C14" w:rsidP="004B407A">
      <w:pPr>
        <w:pStyle w:val="ListParagraph"/>
        <w:numPr>
          <w:ilvl w:val="0"/>
          <w:numId w:val="18"/>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Aim to exemplify best industry practices and give high priority to the protection of the environment by ensuring our activities and initiatives respect, promote and advance internationally recognized environmental principles, commitments and responsibilities;</w:t>
      </w:r>
    </w:p>
    <w:p w:rsidR="00890C14" w:rsidRPr="00497B26" w:rsidRDefault="00890C14" w:rsidP="004B407A">
      <w:pPr>
        <w:pStyle w:val="ListParagraph"/>
        <w:numPr>
          <w:ilvl w:val="0"/>
          <w:numId w:val="18"/>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Ensure our operations complies with the letter and spirit of all relevant environmental legislation and mandatory standards and where none exist to follow good practices;</w:t>
      </w:r>
    </w:p>
    <w:p w:rsidR="00890C14" w:rsidRPr="00497B26" w:rsidRDefault="00890C14" w:rsidP="004B407A">
      <w:pPr>
        <w:pStyle w:val="ListParagraph"/>
        <w:numPr>
          <w:ilvl w:val="0"/>
          <w:numId w:val="18"/>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Consider the environmental impacts of our products and services throughout their full life cycle, including any disposal impacts;</w:t>
      </w:r>
    </w:p>
    <w:p w:rsidR="00890C14" w:rsidRPr="00497B26" w:rsidRDefault="00890C14" w:rsidP="004B407A">
      <w:pPr>
        <w:pStyle w:val="ListParagraph"/>
        <w:numPr>
          <w:ilvl w:val="0"/>
          <w:numId w:val="18"/>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Ensure resources are not wasted and that, so far as is reasonably practicable, materials and goods are reused or recycled with the disposal of any remaining waste occurring in a responsible manner;</w:t>
      </w:r>
    </w:p>
    <w:p w:rsidR="00890C14" w:rsidRPr="00497B26" w:rsidRDefault="00890C14" w:rsidP="004B407A">
      <w:pPr>
        <w:pStyle w:val="ListParagraph"/>
        <w:numPr>
          <w:ilvl w:val="0"/>
          <w:numId w:val="18"/>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lastRenderedPageBreak/>
        <w:t>Minimize the extent to which we use carbon dependent sources of energy (e.g diesel generators) and other natural resources (e.g water);</w:t>
      </w:r>
    </w:p>
    <w:p w:rsidR="00890C14" w:rsidRPr="00497B26" w:rsidRDefault="00890C14" w:rsidP="004B407A">
      <w:pPr>
        <w:pStyle w:val="ListParagraph"/>
        <w:numPr>
          <w:ilvl w:val="0"/>
          <w:numId w:val="18"/>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Identify and evaluate our business environmental effects and controls and manage those effects which have been identified as significant;</w:t>
      </w:r>
    </w:p>
    <w:p w:rsidR="00890C14" w:rsidRPr="00497B26" w:rsidRDefault="00890C14" w:rsidP="004B407A">
      <w:pPr>
        <w:pStyle w:val="ListParagraph"/>
        <w:numPr>
          <w:ilvl w:val="0"/>
          <w:numId w:val="18"/>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Communicate to our contractors and suppliers of goods and services MMUST’s Corporate Social Responsibility Policy pertaining to operations in an environmentally responsible manner;</w:t>
      </w:r>
    </w:p>
    <w:p w:rsidR="00890C14" w:rsidRPr="00497B26" w:rsidRDefault="00890C14" w:rsidP="004B407A">
      <w:pPr>
        <w:pStyle w:val="ListParagraph"/>
        <w:numPr>
          <w:ilvl w:val="0"/>
          <w:numId w:val="18"/>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Foster open communications with neighbors living and working in areas local to MMUST facilities and support appropriate environmental initiatives within the community;</w:t>
      </w:r>
    </w:p>
    <w:p w:rsidR="00890C14" w:rsidRPr="00497B26" w:rsidRDefault="00890C14" w:rsidP="004B407A">
      <w:pPr>
        <w:pStyle w:val="ListParagraph"/>
        <w:numPr>
          <w:ilvl w:val="0"/>
          <w:numId w:val="18"/>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 xml:space="preserve">Embrace sustainable development through good environment management and </w:t>
      </w:r>
    </w:p>
    <w:p w:rsidR="00890C14" w:rsidRPr="00497B26" w:rsidRDefault="00890C14" w:rsidP="004B407A">
      <w:pPr>
        <w:pStyle w:val="ListParagraph"/>
        <w:numPr>
          <w:ilvl w:val="0"/>
          <w:numId w:val="18"/>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Support new technology which has the potential to provide long term environmental benefits</w:t>
      </w:r>
    </w:p>
    <w:p w:rsidR="00890C14" w:rsidRPr="00497B26" w:rsidRDefault="0057382E" w:rsidP="004B407A">
      <w:pPr>
        <w:spacing w:line="360" w:lineRule="auto"/>
        <w:jc w:val="both"/>
        <w:rPr>
          <w:rFonts w:ascii="Times New Roman" w:hAnsi="Times New Roman" w:cs="Times New Roman"/>
          <w:b/>
          <w:sz w:val="24"/>
          <w:szCs w:val="28"/>
        </w:rPr>
      </w:pPr>
      <w:r>
        <w:rPr>
          <w:rFonts w:ascii="Times New Roman" w:hAnsi="Times New Roman" w:cs="Times New Roman"/>
          <w:b/>
          <w:sz w:val="24"/>
          <w:szCs w:val="28"/>
        </w:rPr>
        <w:t>4</w:t>
      </w:r>
      <w:r w:rsidR="00724E24">
        <w:rPr>
          <w:rFonts w:ascii="Times New Roman" w:hAnsi="Times New Roman" w:cs="Times New Roman"/>
          <w:b/>
          <w:sz w:val="24"/>
          <w:szCs w:val="28"/>
        </w:rPr>
        <w:t>.6.1</w:t>
      </w:r>
      <w:r w:rsidR="00890C14" w:rsidRPr="00497B26">
        <w:rPr>
          <w:rFonts w:ascii="Times New Roman" w:hAnsi="Times New Roman" w:cs="Times New Roman"/>
          <w:b/>
          <w:sz w:val="24"/>
          <w:szCs w:val="28"/>
        </w:rPr>
        <w:t>Monitoring</w:t>
      </w:r>
    </w:p>
    <w:p w:rsidR="00890C14" w:rsidRPr="00497B26" w:rsidRDefault="00890C14" w:rsidP="004B407A">
      <w:p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MMUST closely monitors and complies with all pertinent environmental legislative and regulatory requirements.</w:t>
      </w:r>
    </w:p>
    <w:p w:rsidR="00890C14" w:rsidRPr="00497B26" w:rsidRDefault="00890C14" w:rsidP="004B407A">
      <w:p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To minimize environmental impact, MMUST will continually address key environmental areas in a sustained and measured manner based on best practice. Example include:</w:t>
      </w:r>
    </w:p>
    <w:p w:rsidR="00890C14" w:rsidRPr="00497B26" w:rsidRDefault="00890C14" w:rsidP="004B407A">
      <w:pPr>
        <w:pStyle w:val="ListParagraph"/>
        <w:numPr>
          <w:ilvl w:val="0"/>
          <w:numId w:val="19"/>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Achieving optimum consumption of energy and water supplies through energy efficient process;</w:t>
      </w:r>
    </w:p>
    <w:p w:rsidR="00890C14" w:rsidRPr="00497B26" w:rsidRDefault="00890C14" w:rsidP="004B407A">
      <w:pPr>
        <w:pStyle w:val="ListParagraph"/>
        <w:numPr>
          <w:ilvl w:val="0"/>
          <w:numId w:val="19"/>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Using environmentally effective methods to reduce waste production;</w:t>
      </w:r>
    </w:p>
    <w:p w:rsidR="00890C14" w:rsidRPr="00497B26" w:rsidRDefault="00890C14" w:rsidP="004B407A">
      <w:pPr>
        <w:pStyle w:val="ListParagraph"/>
        <w:numPr>
          <w:ilvl w:val="0"/>
          <w:numId w:val="19"/>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Recycling materials where such options are available for use;</w:t>
      </w:r>
    </w:p>
    <w:p w:rsidR="00890C14" w:rsidRPr="00497B26" w:rsidRDefault="00890C14" w:rsidP="004B407A">
      <w:pPr>
        <w:pStyle w:val="ListParagraph"/>
        <w:numPr>
          <w:ilvl w:val="0"/>
          <w:numId w:val="19"/>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Ensuring non recycling materials are disposed of in an environmentally responsible manner,</w:t>
      </w:r>
    </w:p>
    <w:p w:rsidR="00890C14" w:rsidRPr="00497B26" w:rsidRDefault="00890C14" w:rsidP="004B407A">
      <w:pPr>
        <w:pStyle w:val="ListParagraph"/>
        <w:numPr>
          <w:ilvl w:val="0"/>
          <w:numId w:val="19"/>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Ensuring environmental best practices are communicated to all employees;</w:t>
      </w:r>
    </w:p>
    <w:p w:rsidR="00890C14" w:rsidRPr="00497B26" w:rsidRDefault="00890C14" w:rsidP="004B407A">
      <w:pPr>
        <w:pStyle w:val="ListParagraph"/>
        <w:numPr>
          <w:ilvl w:val="0"/>
          <w:numId w:val="19"/>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lastRenderedPageBreak/>
        <w:t xml:space="preserve">Encouraging environmental responsibility with suppliers; and </w:t>
      </w:r>
    </w:p>
    <w:p w:rsidR="00890C14" w:rsidRPr="00497B26" w:rsidRDefault="00890C14" w:rsidP="004B407A">
      <w:pPr>
        <w:pStyle w:val="ListParagraph"/>
        <w:numPr>
          <w:ilvl w:val="0"/>
          <w:numId w:val="19"/>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Committing to continuous improvement by way of monitoring the environmental impact of business activities and measuring the performance of our environmental initiatives</w:t>
      </w:r>
    </w:p>
    <w:p w:rsidR="00890C14" w:rsidRPr="00497B26" w:rsidRDefault="0057382E" w:rsidP="004B407A">
      <w:pPr>
        <w:spacing w:line="360" w:lineRule="auto"/>
        <w:jc w:val="both"/>
        <w:rPr>
          <w:rFonts w:ascii="Times New Roman" w:hAnsi="Times New Roman" w:cs="Times New Roman"/>
          <w:b/>
          <w:sz w:val="24"/>
          <w:szCs w:val="28"/>
        </w:rPr>
      </w:pPr>
      <w:r>
        <w:rPr>
          <w:rFonts w:ascii="Times New Roman" w:hAnsi="Times New Roman" w:cs="Times New Roman"/>
          <w:b/>
          <w:sz w:val="24"/>
          <w:szCs w:val="28"/>
        </w:rPr>
        <w:t>4</w:t>
      </w:r>
      <w:r w:rsidR="00724E24">
        <w:rPr>
          <w:rFonts w:ascii="Times New Roman" w:hAnsi="Times New Roman" w:cs="Times New Roman"/>
          <w:b/>
          <w:sz w:val="24"/>
          <w:szCs w:val="28"/>
        </w:rPr>
        <w:t xml:space="preserve">.7 </w:t>
      </w:r>
      <w:r w:rsidR="00724E24" w:rsidRPr="00497B26">
        <w:rPr>
          <w:rFonts w:ascii="Times New Roman" w:hAnsi="Times New Roman" w:cs="Times New Roman"/>
          <w:b/>
          <w:sz w:val="24"/>
          <w:szCs w:val="28"/>
        </w:rPr>
        <w:t>Community Responsibilities</w:t>
      </w:r>
    </w:p>
    <w:p w:rsidR="00890C14" w:rsidRPr="00497B26" w:rsidRDefault="00890C14" w:rsidP="004B407A">
      <w:p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MMUST must:</w:t>
      </w:r>
    </w:p>
    <w:p w:rsidR="00890C14" w:rsidRPr="00497B26" w:rsidRDefault="00890C14" w:rsidP="004B407A">
      <w:pPr>
        <w:pStyle w:val="ListParagraph"/>
        <w:numPr>
          <w:ilvl w:val="0"/>
          <w:numId w:val="20"/>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Invest in community affairs and functions</w:t>
      </w:r>
    </w:p>
    <w:p w:rsidR="00890C14" w:rsidRPr="00497B26" w:rsidRDefault="00890C14" w:rsidP="004B407A">
      <w:pPr>
        <w:pStyle w:val="ListParagraph"/>
        <w:numPr>
          <w:ilvl w:val="0"/>
          <w:numId w:val="20"/>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Respect cultural and social differences</w:t>
      </w:r>
    </w:p>
    <w:p w:rsidR="00890C14" w:rsidRPr="00497B26" w:rsidRDefault="00890C14" w:rsidP="004B407A">
      <w:pPr>
        <w:pStyle w:val="ListParagraph"/>
        <w:numPr>
          <w:ilvl w:val="0"/>
          <w:numId w:val="20"/>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Ensure activities respect, promote and advance internationally recognized principles for community involvement;</w:t>
      </w:r>
    </w:p>
    <w:p w:rsidR="00890C14" w:rsidRPr="00497B26" w:rsidRDefault="00890C14" w:rsidP="004B407A">
      <w:pPr>
        <w:pStyle w:val="ListParagraph"/>
        <w:numPr>
          <w:ilvl w:val="0"/>
          <w:numId w:val="20"/>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Strive to have a positive impact on people, cultures and communities in which we operate;</w:t>
      </w:r>
    </w:p>
    <w:p w:rsidR="00890C14" w:rsidRPr="00497B26" w:rsidRDefault="00890C14" w:rsidP="004B407A">
      <w:pPr>
        <w:pStyle w:val="ListParagraph"/>
        <w:numPr>
          <w:ilvl w:val="0"/>
          <w:numId w:val="20"/>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Be careful of local and indigenous people, their values, traditions and culture; and;</w:t>
      </w:r>
    </w:p>
    <w:p w:rsidR="00890C14" w:rsidRPr="00497B26" w:rsidRDefault="00890C14" w:rsidP="004B407A">
      <w:pPr>
        <w:pStyle w:val="ListParagraph"/>
        <w:numPr>
          <w:ilvl w:val="0"/>
          <w:numId w:val="20"/>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 xml:space="preserve">Ensure communities in which we operate are informed, in a timely manner </w:t>
      </w:r>
      <w:r w:rsidR="00063301" w:rsidRPr="00497B26">
        <w:rPr>
          <w:rFonts w:ascii="Times New Roman" w:hAnsi="Times New Roman" w:cs="Times New Roman"/>
          <w:sz w:val="24"/>
          <w:szCs w:val="28"/>
        </w:rPr>
        <w:t>of,</w:t>
      </w:r>
      <w:r w:rsidRPr="00497B26">
        <w:rPr>
          <w:rFonts w:ascii="Times New Roman" w:hAnsi="Times New Roman" w:cs="Times New Roman"/>
          <w:sz w:val="24"/>
          <w:szCs w:val="28"/>
        </w:rPr>
        <w:t xml:space="preserve"> and are involved in the organizational developments which affects them. MMUST is committed to supporting the community through a diverse range of initiatives such as providing sponsorships of worthy educational initiatives and offering volunteer services.</w:t>
      </w:r>
    </w:p>
    <w:p w:rsidR="00890C14" w:rsidRPr="00497B26" w:rsidRDefault="0057382E" w:rsidP="004B407A">
      <w:pPr>
        <w:spacing w:line="360" w:lineRule="auto"/>
        <w:ind w:left="360"/>
        <w:jc w:val="both"/>
        <w:rPr>
          <w:rFonts w:ascii="Times New Roman" w:hAnsi="Times New Roman" w:cs="Times New Roman"/>
          <w:b/>
          <w:sz w:val="24"/>
          <w:szCs w:val="28"/>
        </w:rPr>
      </w:pPr>
      <w:r>
        <w:rPr>
          <w:rFonts w:ascii="Times New Roman" w:hAnsi="Times New Roman" w:cs="Times New Roman"/>
          <w:b/>
          <w:sz w:val="24"/>
          <w:szCs w:val="28"/>
        </w:rPr>
        <w:t>4</w:t>
      </w:r>
      <w:r w:rsidR="00724E24">
        <w:rPr>
          <w:rFonts w:ascii="Times New Roman" w:hAnsi="Times New Roman" w:cs="Times New Roman"/>
          <w:b/>
          <w:sz w:val="24"/>
          <w:szCs w:val="28"/>
        </w:rPr>
        <w:t xml:space="preserve">.7.1 </w:t>
      </w:r>
      <w:r w:rsidR="00890C14" w:rsidRPr="00497B26">
        <w:rPr>
          <w:rFonts w:ascii="Times New Roman" w:hAnsi="Times New Roman" w:cs="Times New Roman"/>
          <w:b/>
          <w:sz w:val="24"/>
          <w:szCs w:val="28"/>
        </w:rPr>
        <w:t>Sponsorships</w:t>
      </w:r>
    </w:p>
    <w:p w:rsidR="00890C14" w:rsidRPr="00497B26" w:rsidRDefault="00890C14" w:rsidP="004B407A">
      <w:pPr>
        <w:spacing w:line="360" w:lineRule="auto"/>
        <w:ind w:left="360"/>
        <w:jc w:val="both"/>
        <w:rPr>
          <w:rFonts w:ascii="Times New Roman" w:hAnsi="Times New Roman" w:cs="Times New Roman"/>
          <w:sz w:val="24"/>
          <w:szCs w:val="28"/>
        </w:rPr>
      </w:pPr>
      <w:r w:rsidRPr="00497B26">
        <w:rPr>
          <w:rFonts w:ascii="Times New Roman" w:hAnsi="Times New Roman" w:cs="Times New Roman"/>
          <w:sz w:val="24"/>
          <w:szCs w:val="28"/>
        </w:rPr>
        <w:t>MMUST will consider community requests for supporting meaningful causes which serve the interests of needy people or which benefit the community at large. The sponsorship can be in the form of cash, goods or services.</w:t>
      </w:r>
    </w:p>
    <w:p w:rsidR="00890C14" w:rsidRPr="00497B26" w:rsidRDefault="0057382E" w:rsidP="004B407A">
      <w:pPr>
        <w:spacing w:line="360" w:lineRule="auto"/>
        <w:ind w:left="360"/>
        <w:jc w:val="both"/>
        <w:rPr>
          <w:rFonts w:ascii="Times New Roman" w:hAnsi="Times New Roman" w:cs="Times New Roman"/>
          <w:b/>
          <w:sz w:val="24"/>
          <w:szCs w:val="28"/>
        </w:rPr>
      </w:pPr>
      <w:r>
        <w:rPr>
          <w:rFonts w:ascii="Times New Roman" w:hAnsi="Times New Roman" w:cs="Times New Roman"/>
          <w:b/>
          <w:sz w:val="24"/>
          <w:szCs w:val="28"/>
        </w:rPr>
        <w:t>4</w:t>
      </w:r>
      <w:r w:rsidR="00724E24">
        <w:rPr>
          <w:rFonts w:ascii="Times New Roman" w:hAnsi="Times New Roman" w:cs="Times New Roman"/>
          <w:b/>
          <w:sz w:val="24"/>
          <w:szCs w:val="28"/>
        </w:rPr>
        <w:t xml:space="preserve">.7.2 </w:t>
      </w:r>
      <w:r w:rsidR="00890C14" w:rsidRPr="00497B26">
        <w:rPr>
          <w:rFonts w:ascii="Times New Roman" w:hAnsi="Times New Roman" w:cs="Times New Roman"/>
          <w:b/>
          <w:sz w:val="24"/>
          <w:szCs w:val="28"/>
        </w:rPr>
        <w:t>Corporate Volunteer Services</w:t>
      </w:r>
    </w:p>
    <w:p w:rsidR="00890C14" w:rsidRPr="00497B26" w:rsidRDefault="00890C14" w:rsidP="004B407A">
      <w:pPr>
        <w:spacing w:line="360" w:lineRule="auto"/>
        <w:ind w:left="360"/>
        <w:jc w:val="both"/>
        <w:rPr>
          <w:rFonts w:ascii="Times New Roman" w:hAnsi="Times New Roman" w:cs="Times New Roman"/>
          <w:sz w:val="24"/>
          <w:szCs w:val="28"/>
        </w:rPr>
      </w:pPr>
      <w:r w:rsidRPr="00497B26">
        <w:rPr>
          <w:rFonts w:ascii="Times New Roman" w:hAnsi="Times New Roman" w:cs="Times New Roman"/>
          <w:sz w:val="24"/>
          <w:szCs w:val="28"/>
        </w:rPr>
        <w:t xml:space="preserve"> MMUST’s corporate volunteer service focus on capacity building, providing socially supportive assistance for </w:t>
      </w:r>
      <w:r w:rsidR="00497B26" w:rsidRPr="00497B26">
        <w:rPr>
          <w:rFonts w:ascii="Times New Roman" w:hAnsi="Times New Roman" w:cs="Times New Roman"/>
          <w:sz w:val="24"/>
          <w:szCs w:val="28"/>
        </w:rPr>
        <w:t>identified</w:t>
      </w:r>
      <w:r w:rsidRPr="00497B26">
        <w:rPr>
          <w:rFonts w:ascii="Times New Roman" w:hAnsi="Times New Roman" w:cs="Times New Roman"/>
          <w:sz w:val="24"/>
          <w:szCs w:val="28"/>
        </w:rPr>
        <w:t xml:space="preserve"> groups.</w:t>
      </w:r>
    </w:p>
    <w:p w:rsidR="00890C14" w:rsidRPr="00497B26" w:rsidRDefault="0057382E" w:rsidP="004B407A">
      <w:pPr>
        <w:spacing w:line="360" w:lineRule="auto"/>
        <w:ind w:left="360"/>
        <w:jc w:val="both"/>
        <w:rPr>
          <w:rFonts w:ascii="Times New Roman" w:hAnsi="Times New Roman" w:cs="Times New Roman"/>
          <w:b/>
          <w:sz w:val="24"/>
          <w:szCs w:val="28"/>
        </w:rPr>
      </w:pPr>
      <w:r>
        <w:rPr>
          <w:rFonts w:ascii="Times New Roman" w:hAnsi="Times New Roman" w:cs="Times New Roman"/>
          <w:b/>
          <w:sz w:val="24"/>
          <w:szCs w:val="28"/>
        </w:rPr>
        <w:lastRenderedPageBreak/>
        <w:t>4.</w:t>
      </w:r>
      <w:r w:rsidR="00724E24">
        <w:rPr>
          <w:rFonts w:ascii="Times New Roman" w:hAnsi="Times New Roman" w:cs="Times New Roman"/>
          <w:b/>
          <w:sz w:val="24"/>
          <w:szCs w:val="28"/>
        </w:rPr>
        <w:t xml:space="preserve">7.3 </w:t>
      </w:r>
      <w:r w:rsidR="00890C14" w:rsidRPr="00497B26">
        <w:rPr>
          <w:rFonts w:ascii="Times New Roman" w:hAnsi="Times New Roman" w:cs="Times New Roman"/>
          <w:b/>
          <w:sz w:val="24"/>
          <w:szCs w:val="28"/>
        </w:rPr>
        <w:t>Donations</w:t>
      </w:r>
    </w:p>
    <w:p w:rsidR="00890C14" w:rsidRPr="00497B26" w:rsidRDefault="00890C14" w:rsidP="004B407A">
      <w:pPr>
        <w:spacing w:line="360" w:lineRule="auto"/>
        <w:ind w:left="360"/>
        <w:jc w:val="both"/>
        <w:rPr>
          <w:rFonts w:ascii="Times New Roman" w:hAnsi="Times New Roman" w:cs="Times New Roman"/>
          <w:sz w:val="24"/>
          <w:szCs w:val="28"/>
        </w:rPr>
      </w:pPr>
      <w:r w:rsidRPr="00497B26">
        <w:rPr>
          <w:rFonts w:ascii="Times New Roman" w:hAnsi="Times New Roman" w:cs="Times New Roman"/>
          <w:sz w:val="24"/>
          <w:szCs w:val="28"/>
        </w:rPr>
        <w:t>MMUST will carefully consider and evaluate how we contribute to funds or causes. Such donations may be in the form of gifts or monetary support. Where MMUST provides such donations, we will not seek any form of return compensation.</w:t>
      </w:r>
    </w:p>
    <w:p w:rsidR="00890C14" w:rsidRPr="00497B26" w:rsidRDefault="0057382E" w:rsidP="004B407A">
      <w:pPr>
        <w:spacing w:line="360" w:lineRule="auto"/>
        <w:ind w:left="360"/>
        <w:jc w:val="both"/>
        <w:rPr>
          <w:rFonts w:ascii="Times New Roman" w:hAnsi="Times New Roman" w:cs="Times New Roman"/>
          <w:b/>
          <w:sz w:val="24"/>
          <w:szCs w:val="28"/>
        </w:rPr>
      </w:pPr>
      <w:r>
        <w:rPr>
          <w:rFonts w:ascii="Times New Roman" w:hAnsi="Times New Roman" w:cs="Times New Roman"/>
          <w:b/>
          <w:sz w:val="24"/>
          <w:szCs w:val="28"/>
        </w:rPr>
        <w:t>4</w:t>
      </w:r>
      <w:r w:rsidR="00724E24">
        <w:rPr>
          <w:rFonts w:ascii="Times New Roman" w:hAnsi="Times New Roman" w:cs="Times New Roman"/>
          <w:b/>
          <w:sz w:val="24"/>
          <w:szCs w:val="28"/>
        </w:rPr>
        <w:t xml:space="preserve">.7.4 </w:t>
      </w:r>
      <w:r w:rsidR="00890C14" w:rsidRPr="00497B26">
        <w:rPr>
          <w:rFonts w:ascii="Times New Roman" w:hAnsi="Times New Roman" w:cs="Times New Roman"/>
          <w:b/>
          <w:sz w:val="24"/>
          <w:szCs w:val="28"/>
        </w:rPr>
        <w:t>Education Services</w:t>
      </w:r>
    </w:p>
    <w:p w:rsidR="00890C14" w:rsidRPr="00497B26" w:rsidRDefault="00890C14" w:rsidP="004B407A">
      <w:pPr>
        <w:spacing w:line="360" w:lineRule="auto"/>
        <w:ind w:left="360"/>
        <w:jc w:val="both"/>
        <w:rPr>
          <w:rFonts w:ascii="Times New Roman" w:hAnsi="Times New Roman" w:cs="Times New Roman"/>
          <w:sz w:val="24"/>
          <w:szCs w:val="28"/>
        </w:rPr>
      </w:pPr>
      <w:r w:rsidRPr="00497B26">
        <w:rPr>
          <w:rFonts w:ascii="Times New Roman" w:hAnsi="Times New Roman" w:cs="Times New Roman"/>
          <w:sz w:val="24"/>
          <w:szCs w:val="28"/>
        </w:rPr>
        <w:t>MMUST will provide financial support to different educational programmes where these programmes demonstrate a role in developing the community. Examples of education services that MMUST may contribute to include those activities associated with computer literacy and internet familiarity.</w:t>
      </w:r>
    </w:p>
    <w:p w:rsidR="00CC19CA" w:rsidRPr="00CC19CA" w:rsidRDefault="00CC19CA" w:rsidP="004B407A">
      <w:pPr>
        <w:pStyle w:val="Heading2"/>
        <w:spacing w:before="0" w:line="360" w:lineRule="auto"/>
        <w:ind w:left="426"/>
        <w:rPr>
          <w:b/>
          <w:color w:val="auto"/>
          <w:sz w:val="24"/>
          <w:szCs w:val="24"/>
        </w:rPr>
      </w:pPr>
      <w:bookmarkStart w:id="13" w:name="_Toc93995691"/>
      <w:r w:rsidRPr="00CC19CA">
        <w:rPr>
          <w:b/>
          <w:color w:val="auto"/>
          <w:sz w:val="24"/>
          <w:szCs w:val="24"/>
        </w:rPr>
        <w:t>4.7.5 Community Requests</w:t>
      </w:r>
      <w:bookmarkEnd w:id="13"/>
    </w:p>
    <w:p w:rsidR="00CC19CA" w:rsidRPr="004503E0" w:rsidRDefault="00CC19CA" w:rsidP="004B407A">
      <w:pPr>
        <w:autoSpaceDE w:val="0"/>
        <w:autoSpaceDN w:val="0"/>
        <w:adjustRightInd w:val="0"/>
        <w:spacing w:after="0" w:line="360" w:lineRule="auto"/>
        <w:ind w:left="426"/>
        <w:jc w:val="both"/>
        <w:rPr>
          <w:rFonts w:ascii="Times New Roman" w:hAnsi="Times New Roman" w:cs="Times New Roman"/>
          <w:sz w:val="24"/>
          <w:szCs w:val="24"/>
        </w:rPr>
      </w:pPr>
      <w:r w:rsidRPr="004503E0">
        <w:rPr>
          <w:rFonts w:ascii="Times New Roman" w:hAnsi="Times New Roman" w:cs="Times New Roman"/>
          <w:sz w:val="24"/>
          <w:szCs w:val="24"/>
        </w:rPr>
        <w:t xml:space="preserve">Any applicant, association, institute, or organization seeking sponsorship may write to MMUST’s Community </w:t>
      </w:r>
      <w:r>
        <w:rPr>
          <w:rFonts w:ascii="Times New Roman" w:hAnsi="Times New Roman" w:cs="Times New Roman"/>
          <w:sz w:val="24"/>
          <w:szCs w:val="24"/>
        </w:rPr>
        <w:t>Outreach</w:t>
      </w:r>
      <w:r w:rsidRPr="004503E0">
        <w:rPr>
          <w:rFonts w:ascii="Times New Roman" w:hAnsi="Times New Roman" w:cs="Times New Roman"/>
          <w:sz w:val="24"/>
          <w:szCs w:val="24"/>
        </w:rPr>
        <w:t xml:space="preserve"> Officer for community support which need not be limited to financial sponsorship. The proposal request should outline the purpose and objectives, target beneficiaries, project implementation, plan, and breakdown of the services being requested. Criteria used to evaluate applications will include the appropriateness of the scope and nature of the project and the degree to which it benefits the people of Kenya. Applications are considered on their merits.</w:t>
      </w:r>
    </w:p>
    <w:p w:rsidR="00CC19CA" w:rsidRPr="004503E0" w:rsidRDefault="00CC19CA" w:rsidP="004B407A">
      <w:pPr>
        <w:autoSpaceDE w:val="0"/>
        <w:autoSpaceDN w:val="0"/>
        <w:adjustRightInd w:val="0"/>
        <w:spacing w:after="0" w:line="360" w:lineRule="auto"/>
        <w:rPr>
          <w:rFonts w:ascii="Times New Roman" w:hAnsi="Times New Roman" w:cs="Times New Roman"/>
          <w:b/>
          <w:bCs/>
          <w:sz w:val="24"/>
          <w:szCs w:val="24"/>
        </w:rPr>
      </w:pPr>
    </w:p>
    <w:p w:rsidR="00812C30" w:rsidRDefault="00812C30" w:rsidP="004B407A">
      <w:pPr>
        <w:spacing w:line="360" w:lineRule="auto"/>
        <w:ind w:left="360"/>
        <w:jc w:val="both"/>
        <w:rPr>
          <w:rFonts w:ascii="Times New Roman" w:hAnsi="Times New Roman" w:cs="Times New Roman"/>
          <w:b/>
          <w:sz w:val="24"/>
          <w:szCs w:val="28"/>
        </w:rPr>
      </w:pPr>
      <w:r>
        <w:rPr>
          <w:rFonts w:ascii="Times New Roman" w:hAnsi="Times New Roman" w:cs="Times New Roman"/>
          <w:b/>
          <w:sz w:val="24"/>
          <w:szCs w:val="28"/>
        </w:rPr>
        <w:br/>
      </w:r>
    </w:p>
    <w:p w:rsidR="00812C30" w:rsidRDefault="00812C30" w:rsidP="004B407A">
      <w:pPr>
        <w:spacing w:line="360" w:lineRule="auto"/>
        <w:rPr>
          <w:rFonts w:ascii="Times New Roman" w:hAnsi="Times New Roman" w:cs="Times New Roman"/>
          <w:b/>
          <w:sz w:val="24"/>
          <w:szCs w:val="28"/>
        </w:rPr>
      </w:pPr>
      <w:r>
        <w:rPr>
          <w:rFonts w:ascii="Times New Roman" w:hAnsi="Times New Roman" w:cs="Times New Roman"/>
          <w:b/>
          <w:sz w:val="24"/>
          <w:szCs w:val="28"/>
        </w:rPr>
        <w:br w:type="page"/>
      </w:r>
    </w:p>
    <w:p w:rsidR="00890C14" w:rsidRPr="00497B26" w:rsidRDefault="0057382E" w:rsidP="004B407A">
      <w:pPr>
        <w:spacing w:line="360" w:lineRule="auto"/>
        <w:ind w:left="360"/>
        <w:jc w:val="both"/>
        <w:rPr>
          <w:rFonts w:ascii="Times New Roman" w:hAnsi="Times New Roman" w:cs="Times New Roman"/>
          <w:b/>
          <w:sz w:val="24"/>
          <w:szCs w:val="28"/>
        </w:rPr>
      </w:pPr>
      <w:r>
        <w:rPr>
          <w:rFonts w:ascii="Times New Roman" w:hAnsi="Times New Roman" w:cs="Times New Roman"/>
          <w:b/>
          <w:sz w:val="24"/>
          <w:szCs w:val="28"/>
        </w:rPr>
        <w:lastRenderedPageBreak/>
        <w:t>4</w:t>
      </w:r>
      <w:r w:rsidR="00724E24">
        <w:rPr>
          <w:rFonts w:ascii="Times New Roman" w:hAnsi="Times New Roman" w:cs="Times New Roman"/>
          <w:b/>
          <w:sz w:val="24"/>
          <w:szCs w:val="28"/>
        </w:rPr>
        <w:t xml:space="preserve">.8 </w:t>
      </w:r>
      <w:r w:rsidR="00724E24" w:rsidRPr="00497B26">
        <w:rPr>
          <w:rFonts w:ascii="Times New Roman" w:hAnsi="Times New Roman" w:cs="Times New Roman"/>
          <w:b/>
          <w:sz w:val="24"/>
          <w:szCs w:val="28"/>
        </w:rPr>
        <w:t>Stakeholder Communication Responsibilities</w:t>
      </w:r>
    </w:p>
    <w:p w:rsidR="00890C14" w:rsidRPr="00497B26" w:rsidRDefault="00890C14" w:rsidP="004B407A">
      <w:pPr>
        <w:spacing w:line="360" w:lineRule="auto"/>
        <w:ind w:left="360"/>
        <w:jc w:val="both"/>
        <w:rPr>
          <w:rFonts w:ascii="Times New Roman" w:hAnsi="Times New Roman" w:cs="Times New Roman"/>
          <w:sz w:val="24"/>
          <w:szCs w:val="28"/>
        </w:rPr>
      </w:pPr>
      <w:r w:rsidRPr="00497B26">
        <w:rPr>
          <w:rFonts w:ascii="Times New Roman" w:hAnsi="Times New Roman" w:cs="Times New Roman"/>
          <w:sz w:val="24"/>
          <w:szCs w:val="28"/>
        </w:rPr>
        <w:t>MMUST must:</w:t>
      </w:r>
    </w:p>
    <w:p w:rsidR="00890C14" w:rsidRPr="00497B26" w:rsidRDefault="00890C14" w:rsidP="004B407A">
      <w:pPr>
        <w:pStyle w:val="ListParagraph"/>
        <w:numPr>
          <w:ilvl w:val="0"/>
          <w:numId w:val="21"/>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Identify and engage our stakeholders</w:t>
      </w:r>
    </w:p>
    <w:p w:rsidR="00890C14" w:rsidRPr="00497B26" w:rsidRDefault="00890C14" w:rsidP="004B407A">
      <w:pPr>
        <w:pStyle w:val="ListParagraph"/>
        <w:numPr>
          <w:ilvl w:val="0"/>
          <w:numId w:val="21"/>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Make due provision for the interests and needs of all our stakeholders</w:t>
      </w:r>
    </w:p>
    <w:p w:rsidR="00890C14" w:rsidRPr="00497B26" w:rsidRDefault="00890C14" w:rsidP="004B407A">
      <w:pPr>
        <w:pStyle w:val="ListParagraph"/>
        <w:numPr>
          <w:ilvl w:val="0"/>
          <w:numId w:val="21"/>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Communicate our commitments and performance relating to social responsibility;</w:t>
      </w:r>
    </w:p>
    <w:p w:rsidR="00890C14" w:rsidRPr="00497B26" w:rsidRDefault="00890C14" w:rsidP="004B407A">
      <w:pPr>
        <w:pStyle w:val="ListParagraph"/>
        <w:numPr>
          <w:ilvl w:val="0"/>
          <w:numId w:val="21"/>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Ensure our activities respect, promote and advance internationally recognized principles for consumer rights and obligations;</w:t>
      </w:r>
    </w:p>
    <w:p w:rsidR="00890C14" w:rsidRPr="00497B26" w:rsidRDefault="00890C14" w:rsidP="004B407A">
      <w:pPr>
        <w:pStyle w:val="ListParagraph"/>
        <w:numPr>
          <w:ilvl w:val="0"/>
          <w:numId w:val="21"/>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Be responsible for direct and indirect impacts associated with our programmes and services;</w:t>
      </w:r>
    </w:p>
    <w:p w:rsidR="00890C14" w:rsidRPr="00497B26" w:rsidRDefault="00890C14" w:rsidP="004B407A">
      <w:pPr>
        <w:pStyle w:val="ListParagraph"/>
        <w:numPr>
          <w:ilvl w:val="0"/>
          <w:numId w:val="21"/>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 xml:space="preserve">Be held accountable </w:t>
      </w:r>
      <w:r w:rsidR="00020DD9">
        <w:rPr>
          <w:rFonts w:ascii="Times New Roman" w:hAnsi="Times New Roman" w:cs="Times New Roman"/>
          <w:sz w:val="24"/>
          <w:szCs w:val="28"/>
        </w:rPr>
        <w:t>by</w:t>
      </w:r>
      <w:r w:rsidRPr="00497B26">
        <w:rPr>
          <w:rFonts w:ascii="Times New Roman" w:hAnsi="Times New Roman" w:cs="Times New Roman"/>
          <w:sz w:val="24"/>
          <w:szCs w:val="28"/>
        </w:rPr>
        <w:t xml:space="preserve"> our stakeholders for our actions and omissions</w:t>
      </w:r>
    </w:p>
    <w:p w:rsidR="00890C14" w:rsidRPr="00497B26" w:rsidRDefault="00890C14" w:rsidP="004B407A">
      <w:pPr>
        <w:pStyle w:val="ListParagraph"/>
        <w:numPr>
          <w:ilvl w:val="0"/>
          <w:numId w:val="21"/>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Respond, whether positively or negatively, to legitimate stakeholders claim.</w:t>
      </w:r>
    </w:p>
    <w:p w:rsidR="00890C14" w:rsidRPr="00497B26" w:rsidRDefault="00890C14" w:rsidP="004B407A">
      <w:pPr>
        <w:pStyle w:val="ListParagraph"/>
        <w:numPr>
          <w:ilvl w:val="0"/>
          <w:numId w:val="21"/>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Be transparent about our actions and communicate progress made with regards our social responsibility performance and;</w:t>
      </w:r>
    </w:p>
    <w:p w:rsidR="00890C14" w:rsidRPr="00497B26" w:rsidRDefault="00890C14" w:rsidP="004B407A">
      <w:pPr>
        <w:pStyle w:val="ListParagraph"/>
        <w:numPr>
          <w:ilvl w:val="0"/>
          <w:numId w:val="21"/>
        </w:num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Fully accurately and in a timely and verifiable manner, consistently disclose our material information to appropriate regulators, stakeholders and the public.</w:t>
      </w:r>
    </w:p>
    <w:p w:rsidR="00890C14" w:rsidRPr="00497B26" w:rsidRDefault="00890C14" w:rsidP="004B407A">
      <w:p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MMUST has multiple different stakeholders including; customers, suppliers, shareholders, partners, governments, non-government organizations and employees, amongst a wide range of others. Stakeholder’s perspectives provide a very worthwhile form of feedback facilitating an additional channel of communication to allow MMUST to better understand and contribute to our corporate social responsibilities.</w:t>
      </w:r>
    </w:p>
    <w:p w:rsidR="00890C14" w:rsidRPr="00497B26" w:rsidRDefault="00890C14" w:rsidP="004B407A">
      <w:pPr>
        <w:spacing w:line="360" w:lineRule="auto"/>
        <w:jc w:val="both"/>
        <w:rPr>
          <w:rFonts w:ascii="Times New Roman" w:hAnsi="Times New Roman" w:cs="Times New Roman"/>
          <w:sz w:val="24"/>
          <w:szCs w:val="28"/>
        </w:rPr>
      </w:pPr>
      <w:r w:rsidRPr="00497B26">
        <w:rPr>
          <w:rFonts w:ascii="Times New Roman" w:hAnsi="Times New Roman" w:cs="Times New Roman"/>
          <w:sz w:val="24"/>
          <w:szCs w:val="28"/>
        </w:rPr>
        <w:t>MMUST must be responsive where individuals choose to engage one of our many feedback and communication channels. At times consulting interest’s organizations may serve as proxies for group of customers.</w:t>
      </w:r>
    </w:p>
    <w:p w:rsidR="007A252F" w:rsidRPr="00497B26" w:rsidRDefault="00890C14" w:rsidP="004B407A">
      <w:pPr>
        <w:spacing w:line="360" w:lineRule="auto"/>
        <w:jc w:val="both"/>
        <w:rPr>
          <w:rFonts w:ascii="Times New Roman" w:hAnsi="Times New Roman" w:cs="Times New Roman"/>
          <w:b/>
          <w:szCs w:val="24"/>
        </w:rPr>
      </w:pPr>
      <w:r w:rsidRPr="00497B26">
        <w:rPr>
          <w:rFonts w:ascii="Times New Roman" w:hAnsi="Times New Roman" w:cs="Times New Roman"/>
          <w:sz w:val="24"/>
          <w:szCs w:val="28"/>
        </w:rPr>
        <w:lastRenderedPageBreak/>
        <w:t>Regular dialogue takes place with the investments community. Enquiries from individuals on matters relating to their shareholdings and the business of MMUST are welcomed and dealt with in an informative and timely manner. Shareholders are also encouraged to attend university functions</w:t>
      </w:r>
    </w:p>
    <w:p w:rsidR="00F151C8" w:rsidRPr="00497B26" w:rsidRDefault="00F151C8" w:rsidP="004B407A">
      <w:pPr>
        <w:spacing w:line="360" w:lineRule="auto"/>
        <w:jc w:val="both"/>
        <w:rPr>
          <w:rFonts w:ascii="Times New Roman" w:hAnsi="Times New Roman" w:cs="Times New Roman"/>
          <w:b/>
          <w:szCs w:val="24"/>
        </w:rPr>
      </w:pPr>
      <w:r w:rsidRPr="00497B26">
        <w:rPr>
          <w:rFonts w:ascii="Times New Roman" w:hAnsi="Times New Roman" w:cs="Times New Roman"/>
          <w:b/>
          <w:szCs w:val="24"/>
        </w:rPr>
        <w:br w:type="page"/>
      </w:r>
    </w:p>
    <w:p w:rsidR="00020DD9" w:rsidRPr="00020DD9" w:rsidRDefault="0057382E" w:rsidP="004B407A">
      <w:pPr>
        <w:pStyle w:val="Heading1"/>
        <w:spacing w:before="0" w:line="360" w:lineRule="auto"/>
        <w:rPr>
          <w:rFonts w:ascii="Times New Roman" w:hAnsi="Times New Roman" w:cs="Times New Roman"/>
          <w:b/>
          <w:sz w:val="24"/>
          <w:szCs w:val="24"/>
        </w:rPr>
      </w:pPr>
      <w:bookmarkStart w:id="14" w:name="_Toc17101052"/>
      <w:r>
        <w:rPr>
          <w:rFonts w:ascii="Times New Roman" w:hAnsi="Times New Roman" w:cs="Times New Roman"/>
          <w:b/>
          <w:color w:val="000000" w:themeColor="text1"/>
          <w:sz w:val="24"/>
          <w:szCs w:val="24"/>
        </w:rPr>
        <w:lastRenderedPageBreak/>
        <w:t>5</w:t>
      </w:r>
      <w:r w:rsidR="00020DD9" w:rsidRPr="00020DD9">
        <w:rPr>
          <w:rFonts w:ascii="Times New Roman" w:hAnsi="Times New Roman" w:cs="Times New Roman"/>
          <w:b/>
          <w:color w:val="000000" w:themeColor="text1"/>
          <w:sz w:val="24"/>
          <w:szCs w:val="24"/>
        </w:rPr>
        <w:t>.0 ADMINISTRATIVE STRUCTURE</w:t>
      </w:r>
      <w:bookmarkEnd w:id="14"/>
    </w:p>
    <w:p w:rsidR="00020DD9" w:rsidRPr="003E270F" w:rsidRDefault="00020DD9" w:rsidP="004151DB">
      <w:pPr>
        <w:pStyle w:val="ListParagraph"/>
        <w:widowControl w:val="0"/>
        <w:autoSpaceDE w:val="0"/>
        <w:autoSpaceDN w:val="0"/>
        <w:adjustRightInd w:val="0"/>
        <w:spacing w:after="0" w:line="360" w:lineRule="auto"/>
        <w:ind w:right="63" w:hanging="720"/>
        <w:jc w:val="both"/>
        <w:rPr>
          <w:rFonts w:ascii="Times New Roman" w:hAnsi="Times New Roman" w:cs="Times New Roman"/>
          <w:b/>
          <w:color w:val="000000" w:themeColor="text1"/>
        </w:rPr>
      </w:pPr>
      <w:r w:rsidRPr="00020DD9">
        <w:rPr>
          <w:rFonts w:ascii="Times New Roman" w:hAnsi="Times New Roman"/>
          <w:bCs/>
          <w:spacing w:val="-1"/>
          <w:sz w:val="24"/>
          <w:szCs w:val="24"/>
        </w:rPr>
        <w:t xml:space="preserve"> </w:t>
      </w:r>
      <w:bookmarkStart w:id="15" w:name="_Toc17101053"/>
      <w:r w:rsidRPr="003E270F">
        <w:rPr>
          <w:rFonts w:ascii="Times New Roman" w:hAnsi="Times New Roman" w:cs="Times New Roman"/>
          <w:b/>
          <w:color w:val="000000" w:themeColor="text1"/>
          <w:sz w:val="24"/>
        </w:rPr>
        <w:t>4.1 Extension Services and Outreach Coordination Unit</w:t>
      </w:r>
      <w:bookmarkEnd w:id="15"/>
    </w:p>
    <w:p w:rsidR="00020DD9" w:rsidRPr="00020DD9" w:rsidRDefault="00020DD9" w:rsidP="004B407A">
      <w:pPr>
        <w:pStyle w:val="Heading2"/>
        <w:spacing w:line="360" w:lineRule="auto"/>
        <w:rPr>
          <w:rFonts w:ascii="Times New Roman" w:hAnsi="Times New Roman" w:cs="Times New Roman"/>
          <w:b/>
          <w:color w:val="000000" w:themeColor="text1"/>
          <w:sz w:val="24"/>
        </w:rPr>
      </w:pPr>
      <w:bookmarkStart w:id="16" w:name="_Toc17101054"/>
      <w:r w:rsidRPr="00020DD9">
        <w:rPr>
          <w:rFonts w:ascii="Times New Roman" w:hAnsi="Times New Roman" w:cs="Times New Roman"/>
          <w:b/>
          <w:color w:val="000000" w:themeColor="text1"/>
          <w:sz w:val="24"/>
        </w:rPr>
        <w:t>4.</w:t>
      </w:r>
      <w:r w:rsidR="00444DDC">
        <w:rPr>
          <w:rFonts w:ascii="Times New Roman" w:hAnsi="Times New Roman" w:cs="Times New Roman"/>
          <w:b/>
          <w:color w:val="000000" w:themeColor="text1"/>
          <w:sz w:val="24"/>
        </w:rPr>
        <w:t>2</w:t>
      </w:r>
      <w:r w:rsidRPr="00020DD9">
        <w:rPr>
          <w:rFonts w:ascii="Times New Roman" w:hAnsi="Times New Roman" w:cs="Times New Roman"/>
          <w:b/>
          <w:color w:val="000000" w:themeColor="text1"/>
          <w:sz w:val="24"/>
        </w:rPr>
        <w:t xml:space="preserve"> Functions of the </w:t>
      </w:r>
      <w:bookmarkEnd w:id="16"/>
      <w:r w:rsidR="008C560B">
        <w:rPr>
          <w:rFonts w:ascii="Times New Roman" w:hAnsi="Times New Roman" w:cs="Times New Roman"/>
          <w:b/>
          <w:color w:val="000000" w:themeColor="text1"/>
          <w:sz w:val="24"/>
        </w:rPr>
        <w:t>coordination unit</w:t>
      </w:r>
      <w:r w:rsidRPr="00020DD9">
        <w:rPr>
          <w:rFonts w:ascii="Times New Roman" w:hAnsi="Times New Roman" w:cs="Times New Roman"/>
          <w:b/>
          <w:color w:val="000000" w:themeColor="text1"/>
          <w:sz w:val="24"/>
        </w:rPr>
        <w:t xml:space="preserve"> </w:t>
      </w:r>
    </w:p>
    <w:p w:rsidR="008C560B" w:rsidRDefault="003E270F" w:rsidP="004B407A">
      <w:pPr>
        <w:pStyle w:val="ListParagraph"/>
        <w:widowControl w:val="0"/>
        <w:numPr>
          <w:ilvl w:val="0"/>
          <w:numId w:val="23"/>
        </w:numPr>
        <w:autoSpaceDE w:val="0"/>
        <w:autoSpaceDN w:val="0"/>
        <w:adjustRightInd w:val="0"/>
        <w:spacing w:after="0" w:line="360" w:lineRule="auto"/>
        <w:ind w:left="709" w:right="63" w:hanging="283"/>
        <w:rPr>
          <w:rFonts w:ascii="Times New Roman" w:hAnsi="Times New Roman" w:cs="Times New Roman"/>
          <w:sz w:val="24"/>
          <w:szCs w:val="24"/>
        </w:rPr>
      </w:pPr>
      <w:r w:rsidRPr="003E270F">
        <w:rPr>
          <w:rFonts w:ascii="Times New Roman" w:hAnsi="Times New Roman" w:cs="Times New Roman"/>
          <w:sz w:val="24"/>
          <w:szCs w:val="24"/>
        </w:rPr>
        <w:t>Management and Implementation</w:t>
      </w:r>
      <w:r>
        <w:rPr>
          <w:rFonts w:ascii="Times New Roman" w:hAnsi="Times New Roman" w:cs="Times New Roman"/>
          <w:sz w:val="24"/>
          <w:szCs w:val="24"/>
        </w:rPr>
        <w:t xml:space="preserve"> of Outreach </w:t>
      </w:r>
      <w:r w:rsidR="008C560B">
        <w:rPr>
          <w:rFonts w:ascii="Times New Roman" w:hAnsi="Times New Roman" w:cs="Times New Roman"/>
          <w:sz w:val="24"/>
          <w:szCs w:val="24"/>
        </w:rPr>
        <w:t xml:space="preserve">by </w:t>
      </w:r>
      <w:r w:rsidRPr="003E270F">
        <w:rPr>
          <w:rFonts w:ascii="Times New Roman" w:hAnsi="Times New Roman" w:cs="Times New Roman"/>
          <w:sz w:val="24"/>
          <w:szCs w:val="24"/>
        </w:rPr>
        <w:t>participat</w:t>
      </w:r>
      <w:r>
        <w:rPr>
          <w:rFonts w:ascii="Times New Roman" w:hAnsi="Times New Roman" w:cs="Times New Roman"/>
          <w:sz w:val="24"/>
          <w:szCs w:val="24"/>
        </w:rPr>
        <w:t>ion in</w:t>
      </w:r>
      <w:r w:rsidRPr="003E270F">
        <w:rPr>
          <w:rFonts w:ascii="Times New Roman" w:hAnsi="Times New Roman" w:cs="Times New Roman"/>
          <w:sz w:val="24"/>
          <w:szCs w:val="24"/>
        </w:rPr>
        <w:t xml:space="preserve"> a wide range of outreach initiatives with varying timelines, budgets and </w:t>
      </w:r>
      <w:r>
        <w:rPr>
          <w:rFonts w:ascii="Times New Roman" w:hAnsi="Times New Roman" w:cs="Times New Roman"/>
          <w:sz w:val="24"/>
          <w:szCs w:val="24"/>
        </w:rPr>
        <w:t>partners</w:t>
      </w:r>
      <w:r w:rsidRPr="003E270F">
        <w:rPr>
          <w:rFonts w:ascii="Times New Roman" w:hAnsi="Times New Roman" w:cs="Times New Roman"/>
          <w:sz w:val="24"/>
          <w:szCs w:val="24"/>
        </w:rPr>
        <w:t xml:space="preserve">. </w:t>
      </w:r>
    </w:p>
    <w:p w:rsidR="003E270F" w:rsidRDefault="003E270F" w:rsidP="004B407A">
      <w:pPr>
        <w:pStyle w:val="ListParagraph"/>
        <w:widowControl w:val="0"/>
        <w:numPr>
          <w:ilvl w:val="0"/>
          <w:numId w:val="23"/>
        </w:numPr>
        <w:autoSpaceDE w:val="0"/>
        <w:autoSpaceDN w:val="0"/>
        <w:adjustRightInd w:val="0"/>
        <w:spacing w:after="0" w:line="360" w:lineRule="auto"/>
        <w:ind w:left="709" w:right="63" w:hanging="283"/>
        <w:rPr>
          <w:rFonts w:ascii="Times New Roman" w:hAnsi="Times New Roman" w:cs="Times New Roman"/>
          <w:sz w:val="24"/>
          <w:szCs w:val="24"/>
        </w:rPr>
      </w:pPr>
      <w:r w:rsidRPr="003E270F">
        <w:rPr>
          <w:rFonts w:ascii="Times New Roman" w:hAnsi="Times New Roman" w:cs="Times New Roman"/>
          <w:sz w:val="24"/>
          <w:szCs w:val="24"/>
        </w:rPr>
        <w:t xml:space="preserve">Program Development: Develop programs </w:t>
      </w:r>
      <w:r>
        <w:rPr>
          <w:rFonts w:ascii="Times New Roman" w:hAnsi="Times New Roman" w:cs="Times New Roman"/>
          <w:sz w:val="24"/>
          <w:szCs w:val="24"/>
        </w:rPr>
        <w:t>of</w:t>
      </w:r>
      <w:r w:rsidRPr="003E270F">
        <w:rPr>
          <w:rFonts w:ascii="Times New Roman" w:hAnsi="Times New Roman" w:cs="Times New Roman"/>
          <w:sz w:val="24"/>
          <w:szCs w:val="24"/>
        </w:rPr>
        <w:t xml:space="preserve"> activities to reach target audiences </w:t>
      </w:r>
    </w:p>
    <w:p w:rsidR="008C560B" w:rsidRDefault="008C560B" w:rsidP="004B407A">
      <w:pPr>
        <w:pStyle w:val="ListParagraph"/>
        <w:widowControl w:val="0"/>
        <w:numPr>
          <w:ilvl w:val="0"/>
          <w:numId w:val="23"/>
        </w:numPr>
        <w:autoSpaceDE w:val="0"/>
        <w:autoSpaceDN w:val="0"/>
        <w:adjustRightInd w:val="0"/>
        <w:spacing w:after="0" w:line="360" w:lineRule="auto"/>
        <w:ind w:left="709" w:right="63" w:hanging="283"/>
        <w:rPr>
          <w:rFonts w:ascii="Times New Roman" w:hAnsi="Times New Roman" w:cs="Times New Roman"/>
          <w:sz w:val="24"/>
          <w:szCs w:val="24"/>
        </w:rPr>
      </w:pPr>
      <w:r>
        <w:rPr>
          <w:rFonts w:ascii="Times New Roman" w:hAnsi="Times New Roman" w:cs="Times New Roman"/>
          <w:sz w:val="24"/>
          <w:szCs w:val="24"/>
        </w:rPr>
        <w:t xml:space="preserve"> </w:t>
      </w:r>
      <w:r w:rsidRPr="003E270F">
        <w:rPr>
          <w:rFonts w:ascii="Times New Roman" w:hAnsi="Times New Roman" w:cs="Times New Roman"/>
          <w:sz w:val="24"/>
          <w:szCs w:val="24"/>
        </w:rPr>
        <w:t>Develop</w:t>
      </w:r>
      <w:r w:rsidR="003E270F" w:rsidRPr="003E270F">
        <w:rPr>
          <w:rFonts w:ascii="Times New Roman" w:hAnsi="Times New Roman" w:cs="Times New Roman"/>
          <w:sz w:val="24"/>
          <w:szCs w:val="24"/>
        </w:rPr>
        <w:t xml:space="preserve"> partnerships to support </w:t>
      </w:r>
      <w:r w:rsidR="003E270F">
        <w:rPr>
          <w:rFonts w:ascii="Times New Roman" w:hAnsi="Times New Roman" w:cs="Times New Roman"/>
          <w:sz w:val="24"/>
          <w:szCs w:val="24"/>
        </w:rPr>
        <w:t>outreach activities</w:t>
      </w:r>
      <w:r w:rsidR="003E270F" w:rsidRPr="003E270F">
        <w:rPr>
          <w:rFonts w:ascii="Times New Roman" w:hAnsi="Times New Roman" w:cs="Times New Roman"/>
          <w:sz w:val="24"/>
          <w:szCs w:val="24"/>
        </w:rPr>
        <w:t xml:space="preserve"> </w:t>
      </w:r>
    </w:p>
    <w:p w:rsidR="009D7BE5" w:rsidRPr="009D7BE5" w:rsidRDefault="004C0470" w:rsidP="004B407A">
      <w:pPr>
        <w:pStyle w:val="ListParagraph"/>
        <w:widowControl w:val="0"/>
        <w:numPr>
          <w:ilvl w:val="0"/>
          <w:numId w:val="23"/>
        </w:numPr>
        <w:autoSpaceDE w:val="0"/>
        <w:autoSpaceDN w:val="0"/>
        <w:adjustRightInd w:val="0"/>
        <w:spacing w:after="0" w:line="360" w:lineRule="auto"/>
        <w:ind w:left="709" w:right="63" w:hanging="283"/>
        <w:jc w:val="both"/>
        <w:rPr>
          <w:rFonts w:ascii="Times New Roman" w:hAnsi="Times New Roman" w:cs="Times New Roman"/>
          <w:bCs/>
          <w:spacing w:val="-1"/>
          <w:szCs w:val="24"/>
        </w:rPr>
      </w:pPr>
      <w:r>
        <w:rPr>
          <w:rFonts w:ascii="Times New Roman" w:hAnsi="Times New Roman" w:cs="Times New Roman"/>
          <w:sz w:val="24"/>
          <w:szCs w:val="24"/>
        </w:rPr>
        <w:t>S</w:t>
      </w:r>
      <w:r w:rsidR="008C560B" w:rsidRPr="009D7BE5">
        <w:rPr>
          <w:rFonts w:ascii="Times New Roman" w:hAnsi="Times New Roman" w:cs="Times New Roman"/>
          <w:sz w:val="24"/>
          <w:szCs w:val="24"/>
        </w:rPr>
        <w:t>upporting teams</w:t>
      </w:r>
      <w:r w:rsidR="003E270F" w:rsidRPr="009D7BE5">
        <w:rPr>
          <w:rFonts w:ascii="Times New Roman" w:hAnsi="Times New Roman" w:cs="Times New Roman"/>
          <w:sz w:val="24"/>
          <w:szCs w:val="24"/>
        </w:rPr>
        <w:t xml:space="preserve"> </w:t>
      </w:r>
      <w:r>
        <w:rPr>
          <w:rFonts w:ascii="Times New Roman" w:hAnsi="Times New Roman" w:cs="Times New Roman"/>
          <w:sz w:val="24"/>
          <w:szCs w:val="24"/>
        </w:rPr>
        <w:t xml:space="preserve">in outreach </w:t>
      </w:r>
      <w:r w:rsidR="003E270F" w:rsidRPr="009D7BE5">
        <w:rPr>
          <w:rFonts w:ascii="Times New Roman" w:hAnsi="Times New Roman" w:cs="Times New Roman"/>
          <w:sz w:val="24"/>
          <w:szCs w:val="24"/>
        </w:rPr>
        <w:t xml:space="preserve">to maximize impact and grow their professional skills and experience. </w:t>
      </w:r>
    </w:p>
    <w:p w:rsidR="00020DD9" w:rsidRPr="009D7BE5" w:rsidRDefault="008C560B" w:rsidP="004B407A">
      <w:pPr>
        <w:pStyle w:val="ListParagraph"/>
        <w:widowControl w:val="0"/>
        <w:numPr>
          <w:ilvl w:val="0"/>
          <w:numId w:val="23"/>
        </w:numPr>
        <w:autoSpaceDE w:val="0"/>
        <w:autoSpaceDN w:val="0"/>
        <w:adjustRightInd w:val="0"/>
        <w:spacing w:after="0" w:line="360" w:lineRule="auto"/>
        <w:ind w:left="709" w:right="63" w:hanging="283"/>
        <w:jc w:val="both"/>
        <w:rPr>
          <w:rFonts w:ascii="Times New Roman" w:hAnsi="Times New Roman" w:cs="Times New Roman"/>
          <w:bCs/>
          <w:spacing w:val="-1"/>
          <w:szCs w:val="24"/>
        </w:rPr>
      </w:pPr>
      <w:r w:rsidRPr="009D7BE5">
        <w:rPr>
          <w:rFonts w:ascii="Times New Roman" w:hAnsi="Times New Roman" w:cs="Times New Roman"/>
          <w:sz w:val="24"/>
          <w:szCs w:val="24"/>
        </w:rPr>
        <w:t xml:space="preserve">Provide </w:t>
      </w:r>
      <w:r w:rsidR="003E270F" w:rsidRPr="009D7BE5">
        <w:rPr>
          <w:rFonts w:ascii="Times New Roman" w:hAnsi="Times New Roman" w:cs="Times New Roman"/>
          <w:sz w:val="24"/>
          <w:szCs w:val="24"/>
        </w:rPr>
        <w:t>Leadership</w:t>
      </w:r>
      <w:r w:rsidRPr="009D7BE5">
        <w:rPr>
          <w:rFonts w:ascii="Times New Roman" w:hAnsi="Times New Roman" w:cs="Times New Roman"/>
          <w:sz w:val="24"/>
          <w:szCs w:val="24"/>
        </w:rPr>
        <w:t xml:space="preserve"> for </w:t>
      </w:r>
      <w:r w:rsidR="003E270F" w:rsidRPr="009D7BE5">
        <w:rPr>
          <w:rFonts w:ascii="Times New Roman" w:hAnsi="Times New Roman" w:cs="Times New Roman"/>
          <w:sz w:val="24"/>
          <w:szCs w:val="24"/>
        </w:rPr>
        <w:t xml:space="preserve">strategic direction </w:t>
      </w:r>
      <w:r w:rsidRPr="009D7BE5">
        <w:rPr>
          <w:rFonts w:ascii="Times New Roman" w:hAnsi="Times New Roman" w:cs="Times New Roman"/>
          <w:sz w:val="24"/>
          <w:szCs w:val="24"/>
        </w:rPr>
        <w:t>for outreach</w:t>
      </w:r>
      <w:r w:rsidR="003E270F" w:rsidRPr="009D7BE5">
        <w:rPr>
          <w:rFonts w:ascii="Times New Roman" w:hAnsi="Times New Roman" w:cs="Times New Roman"/>
          <w:sz w:val="24"/>
          <w:szCs w:val="24"/>
        </w:rPr>
        <w:t xml:space="preserve"> efforts to ac</w:t>
      </w:r>
      <w:r w:rsidRPr="009D7BE5">
        <w:rPr>
          <w:rFonts w:ascii="Times New Roman" w:hAnsi="Times New Roman" w:cs="Times New Roman"/>
          <w:sz w:val="24"/>
          <w:szCs w:val="24"/>
        </w:rPr>
        <w:t>h</w:t>
      </w:r>
      <w:r w:rsidR="003E270F" w:rsidRPr="009D7BE5">
        <w:rPr>
          <w:rFonts w:ascii="Times New Roman" w:hAnsi="Times New Roman" w:cs="Times New Roman"/>
          <w:sz w:val="24"/>
          <w:szCs w:val="24"/>
        </w:rPr>
        <w:t xml:space="preserve">ieve goals as outlined in Strategic Plan and </w:t>
      </w:r>
      <w:r w:rsidRPr="009D7BE5">
        <w:rPr>
          <w:rFonts w:ascii="Times New Roman" w:hAnsi="Times New Roman" w:cs="Times New Roman"/>
          <w:sz w:val="24"/>
          <w:szCs w:val="24"/>
        </w:rPr>
        <w:t>by</w:t>
      </w:r>
      <w:r w:rsidR="003E270F" w:rsidRPr="009D7BE5">
        <w:rPr>
          <w:rFonts w:ascii="Times New Roman" w:hAnsi="Times New Roman" w:cs="Times New Roman"/>
          <w:sz w:val="24"/>
          <w:szCs w:val="24"/>
        </w:rPr>
        <w:t xml:space="preserve"> responding to opportunities and changing needs among partners and target audiences</w:t>
      </w:r>
      <w:r w:rsidRPr="009D7BE5">
        <w:rPr>
          <w:rFonts w:ascii="Times New Roman" w:hAnsi="Times New Roman" w:cs="Times New Roman"/>
          <w:sz w:val="24"/>
          <w:szCs w:val="24"/>
        </w:rPr>
        <w:t>.</w:t>
      </w:r>
    </w:p>
    <w:p w:rsidR="00020DD9" w:rsidRPr="00020DD9" w:rsidRDefault="00020DD9" w:rsidP="004B407A">
      <w:pPr>
        <w:pStyle w:val="Heading2"/>
        <w:spacing w:line="360" w:lineRule="auto"/>
        <w:ind w:left="720"/>
        <w:rPr>
          <w:rFonts w:ascii="Times New Roman" w:hAnsi="Times New Roman" w:cs="Times New Roman"/>
          <w:bCs/>
          <w:spacing w:val="-1"/>
          <w:sz w:val="24"/>
          <w:szCs w:val="24"/>
        </w:rPr>
      </w:pPr>
    </w:p>
    <w:p w:rsidR="00444DDC" w:rsidRDefault="00444DDC" w:rsidP="004B407A">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F151C8" w:rsidRDefault="0057382E" w:rsidP="004B407A">
      <w:pPr>
        <w:tabs>
          <w:tab w:val="left" w:pos="7012"/>
        </w:tabs>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6</w:t>
      </w:r>
      <w:r w:rsidR="00341A84">
        <w:rPr>
          <w:rFonts w:ascii="Times New Roman" w:hAnsi="Times New Roman" w:cs="Times New Roman"/>
          <w:b/>
          <w:sz w:val="24"/>
          <w:szCs w:val="24"/>
        </w:rPr>
        <w:t xml:space="preserve">.0 </w:t>
      </w:r>
      <w:r w:rsidR="00F151C8" w:rsidRPr="00020DD9">
        <w:rPr>
          <w:rFonts w:ascii="Times New Roman" w:hAnsi="Times New Roman" w:cs="Times New Roman"/>
          <w:b/>
          <w:sz w:val="24"/>
          <w:szCs w:val="24"/>
        </w:rPr>
        <w:t>IMPLEMENTATION FRAMEWORK</w:t>
      </w:r>
    </w:p>
    <w:p w:rsidR="00E87233" w:rsidRPr="00E87233" w:rsidRDefault="004C0470" w:rsidP="004B407A">
      <w:pPr>
        <w:tabs>
          <w:tab w:val="left" w:pos="7012"/>
        </w:tabs>
        <w:spacing w:after="0" w:line="360" w:lineRule="auto"/>
        <w:ind w:left="1080" w:hanging="1080"/>
        <w:jc w:val="both"/>
        <w:rPr>
          <w:rFonts w:ascii="Times New Roman" w:hAnsi="Times New Roman" w:cs="Times New Roman"/>
          <w:b/>
          <w:sz w:val="24"/>
          <w:szCs w:val="24"/>
        </w:rPr>
      </w:pPr>
      <w:r>
        <w:rPr>
          <w:rFonts w:ascii="Times New Roman" w:hAnsi="Times New Roman" w:cs="Times New Roman"/>
          <w:b/>
          <w:sz w:val="24"/>
          <w:szCs w:val="24"/>
        </w:rPr>
        <w:t>a)</w:t>
      </w:r>
      <w:r w:rsidR="009E3506" w:rsidRPr="00E87233">
        <w:rPr>
          <w:rFonts w:ascii="Times New Roman" w:hAnsi="Times New Roman" w:cs="Times New Roman"/>
          <w:b/>
          <w:sz w:val="24"/>
          <w:szCs w:val="24"/>
        </w:rPr>
        <w:t>GOVERNANCE</w:t>
      </w:r>
    </w:p>
    <w:p w:rsidR="00505F6A" w:rsidRPr="004C0470" w:rsidRDefault="00505F6A" w:rsidP="004B407A">
      <w:pPr>
        <w:pStyle w:val="ListParagraph"/>
        <w:numPr>
          <w:ilvl w:val="0"/>
          <w:numId w:val="31"/>
        </w:numPr>
        <w:tabs>
          <w:tab w:val="left" w:pos="7012"/>
        </w:tabs>
        <w:spacing w:after="0" w:line="360" w:lineRule="auto"/>
        <w:ind w:left="426" w:hanging="66"/>
        <w:jc w:val="both"/>
        <w:rPr>
          <w:rFonts w:ascii="Times New Roman" w:hAnsi="Times New Roman" w:cs="Times New Roman"/>
          <w:b/>
          <w:sz w:val="24"/>
          <w:szCs w:val="24"/>
        </w:rPr>
      </w:pPr>
      <w:r w:rsidRPr="004C0470">
        <w:rPr>
          <w:rFonts w:ascii="Times New Roman" w:hAnsi="Times New Roman" w:cs="Times New Roman"/>
          <w:b/>
          <w:sz w:val="24"/>
          <w:szCs w:val="24"/>
        </w:rPr>
        <w:t>University Outreach Committee (OUC</w:t>
      </w:r>
      <w:r w:rsidR="0038148A" w:rsidRPr="004C0470">
        <w:rPr>
          <w:rFonts w:ascii="Times New Roman" w:hAnsi="Times New Roman" w:cs="Times New Roman"/>
          <w:b/>
          <w:sz w:val="24"/>
          <w:szCs w:val="24"/>
        </w:rPr>
        <w:t>)</w:t>
      </w:r>
      <w:r w:rsidR="0038148A" w:rsidRPr="004C0470">
        <w:rPr>
          <w:rFonts w:ascii="Times New Roman" w:hAnsi="Times New Roman" w:cs="Times New Roman"/>
          <w:b/>
          <w:color w:val="FF0000"/>
          <w:sz w:val="24"/>
          <w:szCs w:val="24"/>
        </w:rPr>
        <w:t xml:space="preserve"> </w:t>
      </w:r>
    </w:p>
    <w:p w:rsidR="00312C8D" w:rsidRDefault="009E3506" w:rsidP="004B407A">
      <w:pPr>
        <w:pStyle w:val="ListParagraph"/>
        <w:tabs>
          <w:tab w:val="left" w:pos="7012"/>
        </w:tabs>
        <w:spacing w:line="360" w:lineRule="auto"/>
        <w:ind w:left="426" w:hanging="66"/>
        <w:jc w:val="both"/>
        <w:rPr>
          <w:rFonts w:ascii="Times New Roman" w:hAnsi="Times New Roman" w:cs="Times New Roman"/>
          <w:sz w:val="24"/>
          <w:szCs w:val="24"/>
        </w:rPr>
      </w:pPr>
      <w:r>
        <w:rPr>
          <w:rFonts w:ascii="Times New Roman" w:hAnsi="Times New Roman" w:cs="Times New Roman"/>
          <w:sz w:val="24"/>
          <w:szCs w:val="24"/>
        </w:rPr>
        <w:t>T</w:t>
      </w:r>
      <w:r w:rsidR="00312C8D" w:rsidRPr="004C0470">
        <w:rPr>
          <w:rFonts w:ascii="Times New Roman" w:hAnsi="Times New Roman" w:cs="Times New Roman"/>
          <w:sz w:val="24"/>
          <w:szCs w:val="24"/>
        </w:rPr>
        <w:t xml:space="preserve">his committee will consider and approve </w:t>
      </w:r>
      <w:r w:rsidR="00467838" w:rsidRPr="004C0470">
        <w:rPr>
          <w:rFonts w:ascii="Times New Roman" w:hAnsi="Times New Roman" w:cs="Times New Roman"/>
          <w:sz w:val="24"/>
          <w:szCs w:val="24"/>
        </w:rPr>
        <w:t>work plans</w:t>
      </w:r>
      <w:r w:rsidR="00312C8D" w:rsidRPr="004C0470">
        <w:rPr>
          <w:rFonts w:ascii="Times New Roman" w:hAnsi="Times New Roman" w:cs="Times New Roman"/>
          <w:sz w:val="24"/>
          <w:szCs w:val="24"/>
        </w:rPr>
        <w:t xml:space="preserve"> </w:t>
      </w:r>
      <w:r w:rsidR="00467838" w:rsidRPr="004C0470">
        <w:rPr>
          <w:rFonts w:ascii="Times New Roman" w:hAnsi="Times New Roman" w:cs="Times New Roman"/>
          <w:sz w:val="24"/>
          <w:szCs w:val="24"/>
        </w:rPr>
        <w:t>ES&amp;O</w:t>
      </w:r>
      <w:r w:rsidR="00312C8D" w:rsidRPr="004C0470">
        <w:rPr>
          <w:rFonts w:ascii="Times New Roman" w:hAnsi="Times New Roman" w:cs="Times New Roman"/>
          <w:sz w:val="24"/>
          <w:szCs w:val="24"/>
        </w:rPr>
        <w:t xml:space="preserve">. It will also </w:t>
      </w:r>
      <w:r w:rsidR="0056247D" w:rsidRPr="004C0470">
        <w:rPr>
          <w:rFonts w:ascii="Times New Roman" w:hAnsi="Times New Roman" w:cs="Times New Roman"/>
          <w:sz w:val="24"/>
          <w:szCs w:val="24"/>
        </w:rPr>
        <w:t xml:space="preserve">recommend </w:t>
      </w:r>
      <w:r w:rsidR="00312C8D" w:rsidRPr="004C0470">
        <w:rPr>
          <w:rFonts w:ascii="Times New Roman" w:hAnsi="Times New Roman" w:cs="Times New Roman"/>
          <w:sz w:val="24"/>
          <w:szCs w:val="24"/>
        </w:rPr>
        <w:t xml:space="preserve">policy </w:t>
      </w:r>
      <w:r w:rsidR="0056247D" w:rsidRPr="004C0470">
        <w:rPr>
          <w:rFonts w:ascii="Times New Roman" w:hAnsi="Times New Roman" w:cs="Times New Roman"/>
          <w:sz w:val="24"/>
          <w:szCs w:val="24"/>
        </w:rPr>
        <w:t xml:space="preserve">changes </w:t>
      </w:r>
      <w:r w:rsidR="00312C8D" w:rsidRPr="004C0470">
        <w:rPr>
          <w:rFonts w:ascii="Times New Roman" w:hAnsi="Times New Roman" w:cs="Times New Roman"/>
          <w:sz w:val="24"/>
          <w:szCs w:val="24"/>
        </w:rPr>
        <w:t xml:space="preserve">where necessary to meet the changing </w:t>
      </w:r>
      <w:r w:rsidR="008E7CF6" w:rsidRPr="004C0470">
        <w:rPr>
          <w:rFonts w:ascii="Times New Roman" w:hAnsi="Times New Roman" w:cs="Times New Roman"/>
          <w:sz w:val="24"/>
          <w:szCs w:val="24"/>
        </w:rPr>
        <w:t>needs in CSR and outreach</w:t>
      </w:r>
      <w:r w:rsidR="00312C8D" w:rsidRPr="004C0470">
        <w:rPr>
          <w:rFonts w:ascii="Times New Roman" w:hAnsi="Times New Roman" w:cs="Times New Roman"/>
          <w:sz w:val="24"/>
          <w:szCs w:val="24"/>
        </w:rPr>
        <w:t>.</w:t>
      </w:r>
      <w:r w:rsidR="00AC5DDA" w:rsidRPr="004C0470">
        <w:rPr>
          <w:rFonts w:ascii="Times New Roman" w:hAnsi="Times New Roman" w:cs="Times New Roman"/>
          <w:sz w:val="24"/>
          <w:szCs w:val="24"/>
        </w:rPr>
        <w:t xml:space="preserve"> </w:t>
      </w:r>
      <w:r w:rsidR="002F3E3C" w:rsidRPr="004C0470">
        <w:rPr>
          <w:rFonts w:ascii="Times New Roman" w:hAnsi="Times New Roman" w:cs="Times New Roman"/>
          <w:sz w:val="24"/>
          <w:szCs w:val="24"/>
        </w:rPr>
        <w:t xml:space="preserve">This committee will be chaired by the </w:t>
      </w:r>
      <w:r w:rsidR="0056247D" w:rsidRPr="004C0470">
        <w:rPr>
          <w:rFonts w:ascii="Times New Roman" w:hAnsi="Times New Roman" w:cs="Times New Roman"/>
          <w:sz w:val="24"/>
          <w:szCs w:val="24"/>
        </w:rPr>
        <w:t>Registrar</w:t>
      </w:r>
      <w:r w:rsidR="002F3E3C" w:rsidRPr="004C0470">
        <w:rPr>
          <w:rFonts w:ascii="Times New Roman" w:hAnsi="Times New Roman" w:cs="Times New Roman"/>
          <w:sz w:val="24"/>
          <w:szCs w:val="24"/>
        </w:rPr>
        <w:t xml:space="preserve"> PR</w:t>
      </w:r>
      <w:r w:rsidR="0056247D" w:rsidRPr="004C0470">
        <w:rPr>
          <w:rFonts w:ascii="Times New Roman" w:hAnsi="Times New Roman" w:cs="Times New Roman"/>
          <w:sz w:val="24"/>
          <w:szCs w:val="24"/>
        </w:rPr>
        <w:t>&amp;I</w:t>
      </w:r>
      <w:r w:rsidR="002F3E3C" w:rsidRPr="004C0470">
        <w:rPr>
          <w:rFonts w:ascii="Times New Roman" w:hAnsi="Times New Roman" w:cs="Times New Roman"/>
          <w:sz w:val="24"/>
          <w:szCs w:val="24"/>
        </w:rPr>
        <w:t xml:space="preserve"> and its secretary will be the </w:t>
      </w:r>
      <w:r w:rsidR="00505F6A" w:rsidRPr="004C0470">
        <w:rPr>
          <w:rFonts w:ascii="Times New Roman" w:hAnsi="Times New Roman" w:cs="Times New Roman"/>
          <w:sz w:val="24"/>
          <w:szCs w:val="24"/>
        </w:rPr>
        <w:t>ES&amp;O coordinator</w:t>
      </w:r>
    </w:p>
    <w:p w:rsidR="004151DB" w:rsidRDefault="004151DB" w:rsidP="004151DB">
      <w:pPr>
        <w:pStyle w:val="ListParagraph"/>
        <w:tabs>
          <w:tab w:val="left" w:pos="7012"/>
        </w:tabs>
        <w:spacing w:after="0" w:line="240" w:lineRule="auto"/>
        <w:ind w:left="426" w:hanging="66"/>
        <w:jc w:val="both"/>
        <w:rPr>
          <w:rFonts w:ascii="Times New Roman" w:hAnsi="Times New Roman" w:cs="Times New Roman"/>
          <w:sz w:val="24"/>
          <w:szCs w:val="24"/>
        </w:rPr>
      </w:pPr>
    </w:p>
    <w:p w:rsidR="002F3E3C" w:rsidRPr="004C0470" w:rsidRDefault="0057382E" w:rsidP="004B407A">
      <w:pPr>
        <w:pStyle w:val="ListParagraph"/>
        <w:numPr>
          <w:ilvl w:val="0"/>
          <w:numId w:val="31"/>
        </w:numPr>
        <w:tabs>
          <w:tab w:val="left" w:pos="7012"/>
        </w:tabs>
        <w:spacing w:line="360" w:lineRule="auto"/>
        <w:ind w:left="426" w:hanging="66"/>
        <w:jc w:val="both"/>
        <w:rPr>
          <w:rFonts w:ascii="Times New Roman" w:hAnsi="Times New Roman" w:cs="Times New Roman"/>
          <w:b/>
          <w:sz w:val="24"/>
          <w:szCs w:val="24"/>
        </w:rPr>
      </w:pPr>
      <w:r w:rsidRPr="004C0470">
        <w:rPr>
          <w:rFonts w:ascii="Times New Roman" w:hAnsi="Times New Roman" w:cs="Times New Roman"/>
          <w:b/>
          <w:sz w:val="24"/>
          <w:szCs w:val="24"/>
        </w:rPr>
        <w:t xml:space="preserve"> </w:t>
      </w:r>
      <w:r w:rsidR="0056247D" w:rsidRPr="004C0470">
        <w:rPr>
          <w:rFonts w:ascii="Times New Roman" w:hAnsi="Times New Roman" w:cs="Times New Roman"/>
          <w:b/>
          <w:sz w:val="24"/>
          <w:szCs w:val="24"/>
        </w:rPr>
        <w:t>Outreach Champions (O</w:t>
      </w:r>
      <w:r w:rsidR="002F3E3C" w:rsidRPr="004C0470">
        <w:rPr>
          <w:rFonts w:ascii="Times New Roman" w:hAnsi="Times New Roman" w:cs="Times New Roman"/>
          <w:b/>
          <w:sz w:val="24"/>
          <w:szCs w:val="24"/>
        </w:rPr>
        <w:t>Cs)</w:t>
      </w:r>
    </w:p>
    <w:p w:rsidR="005C6DDB" w:rsidRDefault="002F3E3C" w:rsidP="004B407A">
      <w:pPr>
        <w:pStyle w:val="ListParagraph"/>
        <w:tabs>
          <w:tab w:val="left" w:pos="7012"/>
        </w:tabs>
        <w:spacing w:line="360" w:lineRule="auto"/>
        <w:ind w:left="426" w:hanging="66"/>
        <w:jc w:val="both"/>
        <w:rPr>
          <w:rFonts w:ascii="Times New Roman" w:hAnsi="Times New Roman" w:cs="Times New Roman"/>
          <w:sz w:val="24"/>
          <w:szCs w:val="24"/>
        </w:rPr>
      </w:pPr>
      <w:r w:rsidRPr="004C0470">
        <w:rPr>
          <w:rFonts w:ascii="Times New Roman" w:hAnsi="Times New Roman" w:cs="Times New Roman"/>
          <w:sz w:val="24"/>
          <w:szCs w:val="24"/>
        </w:rPr>
        <w:t>Membership of this committee will</w:t>
      </w:r>
      <w:r w:rsidR="00505F6A" w:rsidRPr="004C0470">
        <w:rPr>
          <w:rFonts w:ascii="Times New Roman" w:hAnsi="Times New Roman" w:cs="Times New Roman"/>
          <w:sz w:val="24"/>
          <w:szCs w:val="24"/>
        </w:rPr>
        <w:t xml:space="preserve"> be drawn from the cost centers. </w:t>
      </w:r>
      <w:r w:rsidRPr="004C0470">
        <w:rPr>
          <w:rFonts w:ascii="Times New Roman" w:hAnsi="Times New Roman" w:cs="Times New Roman"/>
          <w:sz w:val="24"/>
          <w:szCs w:val="24"/>
        </w:rPr>
        <w:t xml:space="preserve">The </w:t>
      </w:r>
      <w:r w:rsidR="0056247D" w:rsidRPr="004C0470">
        <w:rPr>
          <w:rFonts w:ascii="Times New Roman" w:hAnsi="Times New Roman" w:cs="Times New Roman"/>
          <w:sz w:val="24"/>
          <w:szCs w:val="24"/>
        </w:rPr>
        <w:t>O</w:t>
      </w:r>
      <w:r w:rsidRPr="004C0470">
        <w:rPr>
          <w:rFonts w:ascii="Times New Roman" w:hAnsi="Times New Roman" w:cs="Times New Roman"/>
          <w:sz w:val="24"/>
          <w:szCs w:val="24"/>
        </w:rPr>
        <w:t xml:space="preserve">Cs will also be responsible for updates on </w:t>
      </w:r>
      <w:r w:rsidR="00505F6A" w:rsidRPr="004C0470">
        <w:rPr>
          <w:rFonts w:ascii="Times New Roman" w:hAnsi="Times New Roman" w:cs="Times New Roman"/>
          <w:sz w:val="24"/>
          <w:szCs w:val="24"/>
        </w:rPr>
        <w:t>departmental outreach activities</w:t>
      </w:r>
      <w:r w:rsidR="00E87233" w:rsidRPr="004C0470">
        <w:rPr>
          <w:rFonts w:ascii="Times New Roman" w:hAnsi="Times New Roman" w:cs="Times New Roman"/>
          <w:sz w:val="24"/>
          <w:szCs w:val="24"/>
        </w:rPr>
        <w:t>.</w:t>
      </w:r>
    </w:p>
    <w:p w:rsidR="004151DB" w:rsidRDefault="004151DB" w:rsidP="004151DB">
      <w:pPr>
        <w:pStyle w:val="ListParagraph"/>
        <w:tabs>
          <w:tab w:val="left" w:pos="7012"/>
        </w:tabs>
        <w:spacing w:after="0" w:line="240" w:lineRule="auto"/>
        <w:ind w:left="426" w:hanging="66"/>
        <w:jc w:val="both"/>
        <w:rPr>
          <w:rFonts w:ascii="Times New Roman" w:hAnsi="Times New Roman" w:cs="Times New Roman"/>
          <w:sz w:val="24"/>
          <w:szCs w:val="24"/>
        </w:rPr>
      </w:pPr>
    </w:p>
    <w:p w:rsidR="006E275D" w:rsidRPr="004C0470" w:rsidRDefault="006E275D" w:rsidP="004B407A">
      <w:pPr>
        <w:pStyle w:val="ListParagraph"/>
        <w:numPr>
          <w:ilvl w:val="0"/>
          <w:numId w:val="31"/>
        </w:numPr>
        <w:tabs>
          <w:tab w:val="left" w:pos="7012"/>
        </w:tabs>
        <w:spacing w:line="360" w:lineRule="auto"/>
        <w:ind w:left="426" w:hanging="66"/>
        <w:jc w:val="both"/>
        <w:rPr>
          <w:rFonts w:ascii="Times New Roman" w:hAnsi="Times New Roman" w:cs="Times New Roman"/>
          <w:b/>
          <w:sz w:val="24"/>
          <w:szCs w:val="24"/>
        </w:rPr>
      </w:pPr>
      <w:r w:rsidRPr="004C0470">
        <w:rPr>
          <w:rFonts w:ascii="Times New Roman" w:hAnsi="Times New Roman" w:cs="Times New Roman"/>
          <w:b/>
          <w:sz w:val="24"/>
          <w:szCs w:val="24"/>
        </w:rPr>
        <w:t>Student Clubs Council (SCC)</w:t>
      </w:r>
    </w:p>
    <w:p w:rsidR="00F06D87" w:rsidRPr="004C0470" w:rsidRDefault="006E275D" w:rsidP="004B407A">
      <w:pPr>
        <w:pStyle w:val="ListParagraph"/>
        <w:tabs>
          <w:tab w:val="left" w:pos="7012"/>
        </w:tabs>
        <w:spacing w:after="0" w:line="360" w:lineRule="auto"/>
        <w:ind w:left="426" w:hanging="66"/>
        <w:jc w:val="both"/>
        <w:rPr>
          <w:rFonts w:ascii="Times New Roman" w:hAnsi="Times New Roman" w:cs="Times New Roman"/>
          <w:sz w:val="24"/>
          <w:szCs w:val="24"/>
        </w:rPr>
      </w:pPr>
      <w:r w:rsidRPr="004C0470">
        <w:rPr>
          <w:rFonts w:ascii="Times New Roman" w:hAnsi="Times New Roman" w:cs="Times New Roman"/>
          <w:sz w:val="24"/>
          <w:szCs w:val="24"/>
        </w:rPr>
        <w:t xml:space="preserve">The </w:t>
      </w:r>
      <w:r w:rsidR="00A400E1" w:rsidRPr="004C0470">
        <w:rPr>
          <w:rFonts w:ascii="Times New Roman" w:hAnsi="Times New Roman" w:cs="Times New Roman"/>
          <w:sz w:val="24"/>
          <w:szCs w:val="24"/>
        </w:rPr>
        <w:t xml:space="preserve">clubs </w:t>
      </w:r>
      <w:r w:rsidRPr="004C0470">
        <w:rPr>
          <w:rFonts w:ascii="Times New Roman" w:hAnsi="Times New Roman" w:cs="Times New Roman"/>
          <w:sz w:val="24"/>
          <w:szCs w:val="24"/>
        </w:rPr>
        <w:t>council will harmonize and coordinate clubs and associations outreach activities.</w:t>
      </w:r>
    </w:p>
    <w:p w:rsidR="006E275D" w:rsidRDefault="006E275D" w:rsidP="004B407A">
      <w:pPr>
        <w:tabs>
          <w:tab w:val="left" w:pos="7012"/>
        </w:tabs>
        <w:spacing w:after="0" w:line="360" w:lineRule="auto"/>
        <w:jc w:val="both"/>
        <w:rPr>
          <w:rFonts w:ascii="Times New Roman" w:hAnsi="Times New Roman" w:cs="Times New Roman"/>
          <w:sz w:val="24"/>
          <w:szCs w:val="24"/>
        </w:rPr>
      </w:pPr>
    </w:p>
    <w:p w:rsidR="00DA5CC0" w:rsidRDefault="00DA5CC0" w:rsidP="004B407A">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4C0470" w:rsidRPr="004C0470" w:rsidRDefault="004C0470" w:rsidP="004B407A">
      <w:pPr>
        <w:tabs>
          <w:tab w:val="left" w:pos="7012"/>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Pr="004C0470">
        <w:rPr>
          <w:rFonts w:ascii="Times New Roman" w:hAnsi="Times New Roman" w:cs="Times New Roman"/>
          <w:b/>
          <w:sz w:val="24"/>
          <w:szCs w:val="24"/>
        </w:rPr>
        <w:t>ADMINISTRATION OF POLICY</w:t>
      </w:r>
    </w:p>
    <w:p w:rsidR="004C0470" w:rsidRPr="004C0470" w:rsidRDefault="004C0470" w:rsidP="004B407A">
      <w:pPr>
        <w:tabs>
          <w:tab w:val="left" w:pos="7012"/>
        </w:tabs>
        <w:spacing w:line="360" w:lineRule="auto"/>
        <w:jc w:val="both"/>
        <w:rPr>
          <w:rFonts w:ascii="Times New Roman" w:hAnsi="Times New Roman" w:cs="Times New Roman"/>
          <w:b/>
          <w:sz w:val="24"/>
          <w:szCs w:val="24"/>
        </w:rPr>
      </w:pPr>
      <w:r w:rsidRPr="004C0470">
        <w:rPr>
          <w:rFonts w:ascii="Times New Roman" w:hAnsi="Times New Roman" w:cs="Times New Roman"/>
          <w:b/>
          <w:sz w:val="24"/>
          <w:szCs w:val="24"/>
        </w:rPr>
        <w:t>Role of various offices/officers /persons</w:t>
      </w:r>
    </w:p>
    <w:p w:rsidR="004C0470" w:rsidRDefault="004C0470"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The roles and responsibilities of various officers, offices and persons to administer this policy are delineated below.</w:t>
      </w:r>
    </w:p>
    <w:tbl>
      <w:tblPr>
        <w:tblStyle w:val="TableGrid"/>
        <w:tblW w:w="9923" w:type="dxa"/>
        <w:tblInd w:w="-5" w:type="dxa"/>
        <w:tblLayout w:type="fixed"/>
        <w:tblLook w:val="04A0" w:firstRow="1" w:lastRow="0" w:firstColumn="1" w:lastColumn="0" w:noHBand="0" w:noVBand="1"/>
      </w:tblPr>
      <w:tblGrid>
        <w:gridCol w:w="3261"/>
        <w:gridCol w:w="2268"/>
        <w:gridCol w:w="4394"/>
      </w:tblGrid>
      <w:tr w:rsidR="004C0470" w:rsidTr="00DA5CC0">
        <w:tc>
          <w:tcPr>
            <w:tcW w:w="3261" w:type="dxa"/>
          </w:tcPr>
          <w:p w:rsidR="004C0470" w:rsidRPr="008B7568" w:rsidRDefault="004C0470" w:rsidP="004B407A">
            <w:pPr>
              <w:tabs>
                <w:tab w:val="left" w:pos="7012"/>
              </w:tabs>
              <w:spacing w:line="360" w:lineRule="auto"/>
              <w:ind w:right="176"/>
              <w:jc w:val="both"/>
              <w:rPr>
                <w:rFonts w:ascii="Times New Roman" w:hAnsi="Times New Roman" w:cs="Times New Roman"/>
                <w:b/>
                <w:sz w:val="24"/>
                <w:szCs w:val="24"/>
              </w:rPr>
            </w:pPr>
            <w:r w:rsidRPr="008B7568">
              <w:rPr>
                <w:rFonts w:ascii="Times New Roman" w:hAnsi="Times New Roman" w:cs="Times New Roman"/>
                <w:b/>
                <w:sz w:val="24"/>
                <w:szCs w:val="24"/>
              </w:rPr>
              <w:t>OFFICERS/OFFICE</w:t>
            </w:r>
          </w:p>
        </w:tc>
        <w:tc>
          <w:tcPr>
            <w:tcW w:w="2268" w:type="dxa"/>
          </w:tcPr>
          <w:p w:rsidR="004C0470" w:rsidRPr="008B7568" w:rsidRDefault="004C0470" w:rsidP="004B407A">
            <w:pPr>
              <w:tabs>
                <w:tab w:val="left" w:pos="7012"/>
              </w:tabs>
              <w:spacing w:line="360" w:lineRule="auto"/>
              <w:jc w:val="both"/>
              <w:rPr>
                <w:rFonts w:ascii="Times New Roman" w:hAnsi="Times New Roman" w:cs="Times New Roman"/>
                <w:b/>
                <w:sz w:val="24"/>
                <w:szCs w:val="24"/>
              </w:rPr>
            </w:pPr>
            <w:r w:rsidRPr="008B7568">
              <w:rPr>
                <w:rFonts w:ascii="Times New Roman" w:hAnsi="Times New Roman" w:cs="Times New Roman"/>
                <w:b/>
                <w:sz w:val="24"/>
                <w:szCs w:val="24"/>
              </w:rPr>
              <w:t>ENABLING PROVISION</w:t>
            </w:r>
          </w:p>
        </w:tc>
        <w:tc>
          <w:tcPr>
            <w:tcW w:w="4394" w:type="dxa"/>
          </w:tcPr>
          <w:p w:rsidR="004C0470" w:rsidRPr="008B7568" w:rsidRDefault="004C0470" w:rsidP="004B407A">
            <w:pPr>
              <w:tabs>
                <w:tab w:val="left" w:pos="7012"/>
              </w:tabs>
              <w:spacing w:line="360" w:lineRule="auto"/>
              <w:jc w:val="both"/>
              <w:rPr>
                <w:rFonts w:ascii="Times New Roman" w:hAnsi="Times New Roman" w:cs="Times New Roman"/>
                <w:b/>
                <w:sz w:val="24"/>
                <w:szCs w:val="24"/>
              </w:rPr>
            </w:pPr>
            <w:r w:rsidRPr="008B7568">
              <w:rPr>
                <w:rFonts w:ascii="Times New Roman" w:hAnsi="Times New Roman" w:cs="Times New Roman"/>
                <w:b/>
                <w:sz w:val="24"/>
                <w:szCs w:val="24"/>
              </w:rPr>
              <w:t>ROLES AND RESPONSIBILITY</w:t>
            </w:r>
          </w:p>
        </w:tc>
      </w:tr>
      <w:tr w:rsidR="004C0470" w:rsidTr="00DA5CC0">
        <w:trPr>
          <w:trHeight w:val="908"/>
        </w:trPr>
        <w:tc>
          <w:tcPr>
            <w:tcW w:w="3261" w:type="dxa"/>
          </w:tcPr>
          <w:p w:rsidR="004C0470" w:rsidRDefault="004C0470" w:rsidP="004B407A">
            <w:pPr>
              <w:tabs>
                <w:tab w:val="left" w:pos="7012"/>
              </w:tabs>
              <w:spacing w:line="360" w:lineRule="auto"/>
              <w:ind w:right="743"/>
              <w:rPr>
                <w:rFonts w:ascii="Times New Roman" w:hAnsi="Times New Roman" w:cs="Times New Roman"/>
                <w:sz w:val="24"/>
                <w:szCs w:val="24"/>
              </w:rPr>
            </w:pPr>
            <w:r>
              <w:rPr>
                <w:rFonts w:ascii="Times New Roman" w:hAnsi="Times New Roman" w:cs="Times New Roman"/>
                <w:sz w:val="24"/>
                <w:szCs w:val="24"/>
              </w:rPr>
              <w:t xml:space="preserve">Directorate of </w:t>
            </w:r>
            <w:r w:rsidR="009E3506">
              <w:rPr>
                <w:rFonts w:ascii="Times New Roman" w:hAnsi="Times New Roman" w:cs="Times New Roman"/>
                <w:sz w:val="24"/>
                <w:szCs w:val="24"/>
              </w:rPr>
              <w:t>C</w:t>
            </w:r>
            <w:r>
              <w:rPr>
                <w:rFonts w:ascii="Times New Roman" w:hAnsi="Times New Roman" w:cs="Times New Roman"/>
                <w:sz w:val="24"/>
                <w:szCs w:val="24"/>
              </w:rPr>
              <w:t>orporate Communication and Marketing (DCCM)</w:t>
            </w:r>
          </w:p>
        </w:tc>
        <w:tc>
          <w:tcPr>
            <w:tcW w:w="2268" w:type="dxa"/>
          </w:tcPr>
          <w:p w:rsidR="004C0470" w:rsidRDefault="004C0470" w:rsidP="004B407A">
            <w:pPr>
              <w:tabs>
                <w:tab w:val="left" w:pos="7012"/>
              </w:tabs>
              <w:spacing w:line="360" w:lineRule="auto"/>
              <w:ind w:firstLine="34"/>
              <w:jc w:val="both"/>
              <w:rPr>
                <w:rFonts w:ascii="Times New Roman" w:hAnsi="Times New Roman" w:cs="Times New Roman"/>
                <w:sz w:val="24"/>
                <w:szCs w:val="24"/>
              </w:rPr>
            </w:pPr>
            <w:r>
              <w:rPr>
                <w:rFonts w:ascii="Times New Roman" w:hAnsi="Times New Roman" w:cs="Times New Roman"/>
                <w:sz w:val="24"/>
                <w:szCs w:val="24"/>
              </w:rPr>
              <w:t xml:space="preserve">DCCM Policy </w:t>
            </w:r>
          </w:p>
        </w:tc>
        <w:tc>
          <w:tcPr>
            <w:tcW w:w="4394" w:type="dxa"/>
          </w:tcPr>
          <w:p w:rsidR="004C0470" w:rsidRDefault="004C0470" w:rsidP="004B407A">
            <w:pPr>
              <w:pStyle w:val="ListParagraph"/>
              <w:numPr>
                <w:ilvl w:val="0"/>
                <w:numId w:val="6"/>
              </w:numPr>
              <w:tabs>
                <w:tab w:val="left" w:pos="7012"/>
              </w:tabs>
              <w:spacing w:line="360" w:lineRule="auto"/>
              <w:ind w:left="317" w:hanging="175"/>
              <w:jc w:val="both"/>
              <w:rPr>
                <w:rFonts w:ascii="Times New Roman" w:hAnsi="Times New Roman" w:cs="Times New Roman"/>
                <w:sz w:val="24"/>
                <w:szCs w:val="24"/>
              </w:rPr>
            </w:pPr>
            <w:r>
              <w:rPr>
                <w:rFonts w:ascii="Times New Roman" w:hAnsi="Times New Roman" w:cs="Times New Roman"/>
                <w:sz w:val="24"/>
                <w:szCs w:val="24"/>
              </w:rPr>
              <w:t>To publicize all activities related to CSR and outreach activities to stakeholders.</w:t>
            </w:r>
          </w:p>
          <w:p w:rsidR="004C0470" w:rsidRPr="00756CB2" w:rsidRDefault="004C0470" w:rsidP="004B407A">
            <w:pPr>
              <w:pStyle w:val="ListParagraph"/>
              <w:tabs>
                <w:tab w:val="left" w:pos="7012"/>
              </w:tabs>
              <w:spacing w:line="360" w:lineRule="auto"/>
              <w:ind w:left="317"/>
              <w:jc w:val="both"/>
              <w:rPr>
                <w:rFonts w:ascii="Times New Roman" w:hAnsi="Times New Roman" w:cs="Times New Roman"/>
                <w:sz w:val="24"/>
                <w:szCs w:val="24"/>
              </w:rPr>
            </w:pPr>
          </w:p>
        </w:tc>
      </w:tr>
      <w:tr w:rsidR="004C0470" w:rsidTr="00DA5CC0">
        <w:tc>
          <w:tcPr>
            <w:tcW w:w="3261" w:type="dxa"/>
          </w:tcPr>
          <w:p w:rsidR="004C0470" w:rsidRDefault="004C0470"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Directorate of ICT</w:t>
            </w:r>
          </w:p>
        </w:tc>
        <w:tc>
          <w:tcPr>
            <w:tcW w:w="2268" w:type="dxa"/>
          </w:tcPr>
          <w:p w:rsidR="004C0470" w:rsidRDefault="004C0470"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ICT Policy</w:t>
            </w:r>
          </w:p>
        </w:tc>
        <w:tc>
          <w:tcPr>
            <w:tcW w:w="4394" w:type="dxa"/>
          </w:tcPr>
          <w:p w:rsidR="004C0470" w:rsidRDefault="004C0470" w:rsidP="004B407A">
            <w:pPr>
              <w:pStyle w:val="ListParagraph"/>
              <w:numPr>
                <w:ilvl w:val="0"/>
                <w:numId w:val="6"/>
              </w:numPr>
              <w:tabs>
                <w:tab w:val="left" w:pos="7012"/>
              </w:tabs>
              <w:spacing w:line="360" w:lineRule="auto"/>
              <w:ind w:left="502"/>
              <w:jc w:val="both"/>
              <w:rPr>
                <w:rFonts w:ascii="Times New Roman" w:hAnsi="Times New Roman" w:cs="Times New Roman"/>
                <w:sz w:val="24"/>
                <w:szCs w:val="24"/>
              </w:rPr>
            </w:pPr>
            <w:r>
              <w:rPr>
                <w:rFonts w:ascii="Times New Roman" w:hAnsi="Times New Roman" w:cs="Times New Roman"/>
                <w:sz w:val="24"/>
                <w:szCs w:val="24"/>
              </w:rPr>
              <w:t>Create ES&amp;O webpage.</w:t>
            </w:r>
          </w:p>
          <w:p w:rsidR="004C0470" w:rsidRPr="002445DC" w:rsidRDefault="004C0470" w:rsidP="004B407A">
            <w:pPr>
              <w:pStyle w:val="ListParagraph"/>
              <w:numPr>
                <w:ilvl w:val="0"/>
                <w:numId w:val="6"/>
              </w:numPr>
              <w:tabs>
                <w:tab w:val="left" w:pos="7012"/>
              </w:tabs>
              <w:spacing w:line="360" w:lineRule="auto"/>
              <w:ind w:left="502"/>
              <w:jc w:val="both"/>
              <w:rPr>
                <w:rFonts w:ascii="Times New Roman" w:hAnsi="Times New Roman" w:cs="Times New Roman"/>
                <w:sz w:val="24"/>
                <w:szCs w:val="24"/>
              </w:rPr>
            </w:pPr>
            <w:r>
              <w:rPr>
                <w:rFonts w:ascii="Times New Roman" w:hAnsi="Times New Roman" w:cs="Times New Roman"/>
                <w:sz w:val="24"/>
                <w:szCs w:val="24"/>
              </w:rPr>
              <w:t>To update activities of ES&amp;O profile on the website for enhancing MMUST ranking.</w:t>
            </w:r>
          </w:p>
        </w:tc>
      </w:tr>
      <w:tr w:rsidR="004C0470" w:rsidTr="00DA5CC0">
        <w:tc>
          <w:tcPr>
            <w:tcW w:w="3261" w:type="dxa"/>
          </w:tcPr>
          <w:p w:rsidR="004C0470" w:rsidRDefault="004C0470" w:rsidP="004B407A">
            <w:pPr>
              <w:tabs>
                <w:tab w:val="left" w:pos="7012"/>
              </w:tabs>
              <w:spacing w:line="360" w:lineRule="auto"/>
              <w:rPr>
                <w:rFonts w:ascii="Times New Roman" w:hAnsi="Times New Roman" w:cs="Times New Roman"/>
                <w:sz w:val="24"/>
                <w:szCs w:val="24"/>
              </w:rPr>
            </w:pPr>
            <w:r>
              <w:rPr>
                <w:rFonts w:ascii="Times New Roman" w:hAnsi="Times New Roman" w:cs="Times New Roman"/>
                <w:sz w:val="24"/>
                <w:szCs w:val="24"/>
              </w:rPr>
              <w:t xml:space="preserve">University Outreach  Committee </w:t>
            </w:r>
          </w:p>
        </w:tc>
        <w:tc>
          <w:tcPr>
            <w:tcW w:w="2268" w:type="dxa"/>
          </w:tcPr>
          <w:p w:rsidR="004C0470" w:rsidRDefault="004C0470" w:rsidP="004B407A">
            <w:pPr>
              <w:tabs>
                <w:tab w:val="left" w:pos="7012"/>
              </w:tabs>
              <w:spacing w:line="360" w:lineRule="auto"/>
              <w:rPr>
                <w:rFonts w:ascii="Times New Roman" w:hAnsi="Times New Roman" w:cs="Times New Roman"/>
                <w:sz w:val="24"/>
                <w:szCs w:val="24"/>
              </w:rPr>
            </w:pPr>
            <w:r>
              <w:rPr>
                <w:rFonts w:ascii="Times New Roman" w:hAnsi="Times New Roman" w:cs="Times New Roman"/>
                <w:sz w:val="24"/>
                <w:szCs w:val="24"/>
              </w:rPr>
              <w:t>MMUST Charter 2013,</w:t>
            </w:r>
          </w:p>
          <w:p w:rsidR="004C0470" w:rsidRDefault="004C0470"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MMUST STATUTES 2020</w:t>
            </w:r>
          </w:p>
        </w:tc>
        <w:tc>
          <w:tcPr>
            <w:tcW w:w="4394" w:type="dxa"/>
          </w:tcPr>
          <w:p w:rsidR="004C0470" w:rsidRPr="00CB0C79" w:rsidRDefault="004C0470" w:rsidP="004B407A">
            <w:pPr>
              <w:pStyle w:val="ListParagraph"/>
              <w:numPr>
                <w:ilvl w:val="0"/>
                <w:numId w:val="7"/>
              </w:numPr>
              <w:tabs>
                <w:tab w:val="left" w:pos="7012"/>
              </w:tabs>
              <w:spacing w:line="360" w:lineRule="auto"/>
              <w:ind w:left="501"/>
              <w:jc w:val="both"/>
              <w:rPr>
                <w:rFonts w:ascii="Times New Roman" w:hAnsi="Times New Roman" w:cs="Times New Roman"/>
                <w:sz w:val="24"/>
                <w:szCs w:val="24"/>
              </w:rPr>
            </w:pPr>
            <w:r>
              <w:rPr>
                <w:rFonts w:ascii="Times New Roman" w:hAnsi="Times New Roman" w:cs="Times New Roman"/>
                <w:sz w:val="24"/>
                <w:szCs w:val="24"/>
              </w:rPr>
              <w:t xml:space="preserve">To approve work plans , procedures and activities for ES&amp;O. </w:t>
            </w:r>
          </w:p>
        </w:tc>
      </w:tr>
      <w:tr w:rsidR="004C0470" w:rsidTr="00DA5CC0">
        <w:trPr>
          <w:trHeight w:val="612"/>
        </w:trPr>
        <w:tc>
          <w:tcPr>
            <w:tcW w:w="3261" w:type="dxa"/>
          </w:tcPr>
          <w:p w:rsidR="004C0470" w:rsidRDefault="004C0470" w:rsidP="004B407A">
            <w:pPr>
              <w:tabs>
                <w:tab w:val="left" w:pos="7012"/>
              </w:tabs>
              <w:spacing w:line="360" w:lineRule="auto"/>
              <w:rPr>
                <w:rFonts w:ascii="Times New Roman" w:hAnsi="Times New Roman" w:cs="Times New Roman"/>
                <w:sz w:val="24"/>
                <w:szCs w:val="24"/>
              </w:rPr>
            </w:pPr>
            <w:r>
              <w:rPr>
                <w:rFonts w:ascii="Times New Roman" w:hAnsi="Times New Roman" w:cs="Times New Roman"/>
                <w:sz w:val="24"/>
                <w:szCs w:val="24"/>
              </w:rPr>
              <w:t>Cost Centres Champions</w:t>
            </w:r>
          </w:p>
        </w:tc>
        <w:tc>
          <w:tcPr>
            <w:tcW w:w="2268" w:type="dxa"/>
          </w:tcPr>
          <w:p w:rsidR="004C0470" w:rsidRDefault="004C0470"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MMUST STATUTES 2020</w:t>
            </w:r>
          </w:p>
        </w:tc>
        <w:tc>
          <w:tcPr>
            <w:tcW w:w="4394" w:type="dxa"/>
          </w:tcPr>
          <w:p w:rsidR="004C0470" w:rsidRPr="00C75B24" w:rsidRDefault="004C0470" w:rsidP="004B407A">
            <w:pPr>
              <w:pStyle w:val="ListParagraph"/>
              <w:numPr>
                <w:ilvl w:val="0"/>
                <w:numId w:val="8"/>
              </w:numPr>
              <w:tabs>
                <w:tab w:val="left" w:pos="7012"/>
              </w:tabs>
              <w:spacing w:line="360" w:lineRule="auto"/>
              <w:ind w:left="501"/>
              <w:jc w:val="both"/>
              <w:rPr>
                <w:rFonts w:ascii="Times New Roman" w:hAnsi="Times New Roman" w:cs="Times New Roman"/>
                <w:sz w:val="24"/>
                <w:szCs w:val="24"/>
              </w:rPr>
            </w:pPr>
            <w:r>
              <w:rPr>
                <w:rFonts w:ascii="Times New Roman" w:hAnsi="Times New Roman" w:cs="Times New Roman"/>
                <w:sz w:val="24"/>
                <w:szCs w:val="24"/>
              </w:rPr>
              <w:t>Provide timely updates of activities in the cost centres.</w:t>
            </w:r>
          </w:p>
        </w:tc>
      </w:tr>
    </w:tbl>
    <w:p w:rsidR="004C0470" w:rsidRDefault="004C0470" w:rsidP="004B407A">
      <w:pPr>
        <w:tabs>
          <w:tab w:val="left" w:pos="7012"/>
        </w:tabs>
        <w:spacing w:line="360" w:lineRule="auto"/>
        <w:jc w:val="both"/>
        <w:rPr>
          <w:rFonts w:ascii="Times New Roman" w:hAnsi="Times New Roman" w:cs="Times New Roman"/>
          <w:b/>
          <w:sz w:val="24"/>
          <w:szCs w:val="24"/>
        </w:rPr>
      </w:pPr>
    </w:p>
    <w:p w:rsidR="00144049" w:rsidRDefault="004C0470" w:rsidP="004B407A">
      <w:pPr>
        <w:spacing w:after="0" w:line="360" w:lineRule="auto"/>
        <w:rPr>
          <w:rFonts w:ascii="Times New Roman" w:hAnsi="Times New Roman" w:cs="Times New Roman"/>
          <w:b/>
          <w:sz w:val="24"/>
          <w:szCs w:val="24"/>
        </w:rPr>
      </w:pPr>
      <w:r>
        <w:rPr>
          <w:rFonts w:ascii="Times New Roman" w:hAnsi="Times New Roman" w:cs="Times New Roman"/>
          <w:b/>
          <w:sz w:val="24"/>
          <w:szCs w:val="24"/>
        </w:rPr>
        <w:br w:type="page"/>
      </w:r>
    </w:p>
    <w:p w:rsidR="00144049" w:rsidRDefault="00A400E1" w:rsidP="004B407A">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7</w:t>
      </w:r>
      <w:r w:rsidR="00144049">
        <w:rPr>
          <w:rFonts w:ascii="Times New Roman" w:hAnsi="Times New Roman" w:cs="Times New Roman"/>
          <w:b/>
          <w:sz w:val="24"/>
          <w:szCs w:val="24"/>
        </w:rPr>
        <w:t xml:space="preserve">.0 </w:t>
      </w:r>
      <w:r w:rsidR="00144049" w:rsidRPr="001638EB">
        <w:rPr>
          <w:rFonts w:ascii="Times New Roman" w:hAnsi="Times New Roman" w:cs="Times New Roman"/>
          <w:b/>
          <w:sz w:val="24"/>
          <w:szCs w:val="24"/>
        </w:rPr>
        <w:t xml:space="preserve">MONITORING EFFECTIVENESS </w:t>
      </w:r>
      <w:r w:rsidR="0016590D">
        <w:rPr>
          <w:rFonts w:ascii="Times New Roman" w:hAnsi="Times New Roman" w:cs="Times New Roman"/>
          <w:b/>
          <w:sz w:val="24"/>
          <w:szCs w:val="24"/>
        </w:rPr>
        <w:t xml:space="preserve">OF </w:t>
      </w:r>
      <w:r w:rsidR="00144049" w:rsidRPr="001638EB">
        <w:rPr>
          <w:rFonts w:ascii="Times New Roman" w:hAnsi="Times New Roman" w:cs="Times New Roman"/>
          <w:b/>
          <w:sz w:val="24"/>
          <w:szCs w:val="24"/>
        </w:rPr>
        <w:t>THIS POLICY</w:t>
      </w:r>
    </w:p>
    <w:tbl>
      <w:tblPr>
        <w:tblStyle w:val="TableGrid"/>
        <w:tblpPr w:leftFromText="180" w:rightFromText="180" w:vertAnchor="text" w:horzAnchor="margin" w:tblpY="187"/>
        <w:tblW w:w="8549" w:type="dxa"/>
        <w:tblLook w:val="04A0" w:firstRow="1" w:lastRow="0" w:firstColumn="1" w:lastColumn="0" w:noHBand="0" w:noVBand="1"/>
      </w:tblPr>
      <w:tblGrid>
        <w:gridCol w:w="2689"/>
        <w:gridCol w:w="4353"/>
        <w:gridCol w:w="1507"/>
      </w:tblGrid>
      <w:tr w:rsidR="000C4FAE" w:rsidTr="000C4FAE">
        <w:tc>
          <w:tcPr>
            <w:tcW w:w="2689" w:type="dxa"/>
          </w:tcPr>
          <w:p w:rsidR="000C4FAE" w:rsidRPr="0058404C" w:rsidRDefault="000C4FAE" w:rsidP="004B407A">
            <w:pPr>
              <w:tabs>
                <w:tab w:val="left" w:pos="701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Item </w:t>
            </w:r>
          </w:p>
        </w:tc>
        <w:tc>
          <w:tcPr>
            <w:tcW w:w="4353" w:type="dxa"/>
          </w:tcPr>
          <w:p w:rsidR="000C4FAE" w:rsidRPr="0058404C" w:rsidRDefault="000C4FAE" w:rsidP="004B407A">
            <w:pPr>
              <w:tabs>
                <w:tab w:val="left" w:pos="701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Performance </w:t>
            </w:r>
            <w:r w:rsidRPr="0058404C">
              <w:rPr>
                <w:rFonts w:ascii="Times New Roman" w:hAnsi="Times New Roman" w:cs="Times New Roman"/>
                <w:b/>
                <w:sz w:val="24"/>
                <w:szCs w:val="24"/>
              </w:rPr>
              <w:t>Indicators</w:t>
            </w:r>
          </w:p>
        </w:tc>
        <w:tc>
          <w:tcPr>
            <w:tcW w:w="1507" w:type="dxa"/>
          </w:tcPr>
          <w:p w:rsidR="000C4FAE" w:rsidRPr="0058404C" w:rsidRDefault="000C4FAE" w:rsidP="004B407A">
            <w:pPr>
              <w:tabs>
                <w:tab w:val="left" w:pos="701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Evidence </w:t>
            </w:r>
          </w:p>
        </w:tc>
      </w:tr>
      <w:tr w:rsidR="000C4FAE" w:rsidTr="000C4FAE">
        <w:tc>
          <w:tcPr>
            <w:tcW w:w="2689" w:type="dxa"/>
          </w:tcPr>
          <w:p w:rsidR="000C4FAE" w:rsidRDefault="000C4FAE"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Public knowledge shared</w:t>
            </w:r>
          </w:p>
        </w:tc>
        <w:tc>
          <w:tcPr>
            <w:tcW w:w="4353" w:type="dxa"/>
          </w:tcPr>
          <w:p w:rsidR="000C4FAE" w:rsidRDefault="000C4FAE"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Number of activities) </w:t>
            </w:r>
          </w:p>
        </w:tc>
        <w:tc>
          <w:tcPr>
            <w:tcW w:w="1507" w:type="dxa"/>
          </w:tcPr>
          <w:p w:rsidR="000C4FAE" w:rsidRDefault="000C4FAE"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Reports </w:t>
            </w:r>
          </w:p>
        </w:tc>
      </w:tr>
      <w:tr w:rsidR="000C4FAE" w:rsidTr="000C4FAE">
        <w:tc>
          <w:tcPr>
            <w:tcW w:w="2689" w:type="dxa"/>
          </w:tcPr>
          <w:p w:rsidR="000C4FAE" w:rsidRDefault="000C4FAE"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Community  impact</w:t>
            </w:r>
          </w:p>
        </w:tc>
        <w:tc>
          <w:tcPr>
            <w:tcW w:w="4353" w:type="dxa"/>
          </w:tcPr>
          <w:p w:rsidR="000C4FAE" w:rsidRDefault="000C4FAE"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Satisfaction Survey</w:t>
            </w:r>
          </w:p>
        </w:tc>
        <w:tc>
          <w:tcPr>
            <w:tcW w:w="1507" w:type="dxa"/>
          </w:tcPr>
          <w:p w:rsidR="000C4FAE" w:rsidRDefault="000C4FAE" w:rsidP="004B407A">
            <w:pPr>
              <w:tabs>
                <w:tab w:val="left" w:pos="701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Report  </w:t>
            </w:r>
          </w:p>
        </w:tc>
      </w:tr>
    </w:tbl>
    <w:p w:rsidR="00144049" w:rsidRDefault="00144049" w:rsidP="004B407A">
      <w:pPr>
        <w:spacing w:after="0" w:line="360" w:lineRule="auto"/>
        <w:rPr>
          <w:rFonts w:ascii="Times New Roman" w:hAnsi="Times New Roman" w:cs="Times New Roman"/>
          <w:b/>
          <w:sz w:val="24"/>
          <w:szCs w:val="24"/>
        </w:rPr>
      </w:pPr>
    </w:p>
    <w:p w:rsidR="00144049" w:rsidRDefault="00144049" w:rsidP="004B407A">
      <w:pPr>
        <w:spacing w:line="360" w:lineRule="auto"/>
        <w:rPr>
          <w:rFonts w:ascii="Times New Roman" w:hAnsi="Times New Roman" w:cs="Times New Roman"/>
          <w:sz w:val="24"/>
          <w:szCs w:val="24"/>
        </w:rPr>
      </w:pPr>
    </w:p>
    <w:p w:rsidR="004B38BE" w:rsidRDefault="004B38BE" w:rsidP="004B407A">
      <w:pPr>
        <w:tabs>
          <w:tab w:val="left" w:pos="7012"/>
        </w:tabs>
        <w:spacing w:line="360" w:lineRule="auto"/>
        <w:jc w:val="both"/>
        <w:rPr>
          <w:rFonts w:ascii="Times New Roman" w:hAnsi="Times New Roman" w:cs="Times New Roman"/>
          <w:sz w:val="24"/>
          <w:szCs w:val="24"/>
        </w:rPr>
      </w:pPr>
    </w:p>
    <w:p w:rsidR="00D65687" w:rsidRDefault="00D65687" w:rsidP="004B407A">
      <w:pPr>
        <w:pStyle w:val="ListParagraph"/>
        <w:tabs>
          <w:tab w:val="left" w:pos="7012"/>
        </w:tabs>
        <w:spacing w:line="360" w:lineRule="auto"/>
        <w:ind w:left="360"/>
        <w:jc w:val="both"/>
        <w:rPr>
          <w:rFonts w:ascii="Times New Roman" w:hAnsi="Times New Roman" w:cs="Times New Roman"/>
          <w:sz w:val="24"/>
          <w:szCs w:val="24"/>
        </w:rPr>
      </w:pPr>
    </w:p>
    <w:p w:rsidR="00144049" w:rsidRDefault="00144049" w:rsidP="004B407A">
      <w:pPr>
        <w:spacing w:line="360" w:lineRule="auto"/>
        <w:rPr>
          <w:rFonts w:ascii="Times New Roman" w:eastAsiaTheme="majorEastAsia" w:hAnsi="Times New Roman" w:cs="Times New Roman"/>
          <w:b/>
          <w:color w:val="000000" w:themeColor="text1"/>
          <w:sz w:val="24"/>
          <w:szCs w:val="32"/>
        </w:rPr>
      </w:pPr>
      <w:bookmarkStart w:id="17" w:name="_Toc17101078"/>
      <w:r>
        <w:rPr>
          <w:rFonts w:ascii="Times New Roman" w:hAnsi="Times New Roman" w:cs="Times New Roman"/>
          <w:b/>
          <w:color w:val="000000" w:themeColor="text1"/>
          <w:sz w:val="24"/>
        </w:rPr>
        <w:br w:type="page"/>
      </w:r>
    </w:p>
    <w:p w:rsidR="00144049" w:rsidRPr="00144049" w:rsidRDefault="00A400E1" w:rsidP="004B407A">
      <w:pPr>
        <w:pStyle w:val="Heading1"/>
        <w:tabs>
          <w:tab w:val="left" w:pos="2404"/>
        </w:tabs>
        <w:spacing w:line="36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lastRenderedPageBreak/>
        <w:t>8</w:t>
      </w:r>
      <w:r w:rsidR="00144049">
        <w:rPr>
          <w:rFonts w:ascii="Times New Roman" w:hAnsi="Times New Roman" w:cs="Times New Roman"/>
          <w:b/>
          <w:color w:val="000000" w:themeColor="text1"/>
          <w:sz w:val="24"/>
        </w:rPr>
        <w:t xml:space="preserve">.0 </w:t>
      </w:r>
      <w:r w:rsidR="00144049" w:rsidRPr="00144049">
        <w:rPr>
          <w:rFonts w:ascii="Times New Roman" w:hAnsi="Times New Roman" w:cs="Times New Roman"/>
          <w:b/>
          <w:color w:val="000000" w:themeColor="text1"/>
          <w:sz w:val="24"/>
        </w:rPr>
        <w:t>POLICY AMENDMENTS AND REVIEWS</w:t>
      </w:r>
      <w:bookmarkEnd w:id="17"/>
    </w:p>
    <w:p w:rsidR="0024780C" w:rsidRDefault="0024780C" w:rsidP="004B407A">
      <w:pPr>
        <w:tabs>
          <w:tab w:val="left" w:pos="7012"/>
        </w:tabs>
        <w:spacing w:line="360" w:lineRule="auto"/>
        <w:jc w:val="both"/>
        <w:rPr>
          <w:rFonts w:ascii="Times New Roman" w:hAnsi="Times New Roman" w:cs="Times New Roman"/>
          <w:sz w:val="24"/>
          <w:szCs w:val="24"/>
        </w:rPr>
      </w:pPr>
      <w:r w:rsidRPr="001638EB">
        <w:rPr>
          <w:rFonts w:ascii="Times New Roman" w:hAnsi="Times New Roman" w:cs="Times New Roman"/>
          <w:sz w:val="24"/>
          <w:szCs w:val="24"/>
        </w:rPr>
        <w:t xml:space="preserve">This policy will be reviewed in </w:t>
      </w:r>
      <w:r w:rsidR="001638EB" w:rsidRPr="001638EB">
        <w:rPr>
          <w:rFonts w:ascii="Times New Roman" w:hAnsi="Times New Roman" w:cs="Times New Roman"/>
          <w:sz w:val="24"/>
          <w:szCs w:val="24"/>
        </w:rPr>
        <w:t>annually</w:t>
      </w:r>
      <w:r w:rsidRPr="001638EB">
        <w:rPr>
          <w:rFonts w:ascii="Times New Roman" w:hAnsi="Times New Roman" w:cs="Times New Roman"/>
          <w:sz w:val="24"/>
          <w:szCs w:val="24"/>
        </w:rPr>
        <w:t xml:space="preserve"> in line with performance contracting. Earlier review may be required in response to exceptional circumstances, organized change or relevant changes in legislation or guid</w:t>
      </w:r>
      <w:r w:rsidR="0058404C">
        <w:rPr>
          <w:rFonts w:ascii="Times New Roman" w:hAnsi="Times New Roman" w:cs="Times New Roman"/>
          <w:sz w:val="24"/>
          <w:szCs w:val="24"/>
        </w:rPr>
        <w:t>elines</w:t>
      </w:r>
      <w:r w:rsidRPr="001638EB">
        <w:rPr>
          <w:rFonts w:ascii="Times New Roman" w:hAnsi="Times New Roman" w:cs="Times New Roman"/>
          <w:sz w:val="24"/>
          <w:szCs w:val="24"/>
        </w:rPr>
        <w:t>.</w:t>
      </w:r>
    </w:p>
    <w:p w:rsidR="001638EB" w:rsidRDefault="001638EB" w:rsidP="004B407A">
      <w:pPr>
        <w:tabs>
          <w:tab w:val="left" w:pos="7012"/>
        </w:tabs>
        <w:spacing w:line="360" w:lineRule="auto"/>
        <w:jc w:val="both"/>
        <w:rPr>
          <w:rFonts w:ascii="Times New Roman" w:hAnsi="Times New Roman" w:cs="Times New Roman"/>
          <w:sz w:val="24"/>
          <w:szCs w:val="24"/>
        </w:rPr>
      </w:pPr>
    </w:p>
    <w:p w:rsidR="001638EB" w:rsidRDefault="001638EB" w:rsidP="004B407A">
      <w:pPr>
        <w:tabs>
          <w:tab w:val="left" w:pos="7012"/>
        </w:tabs>
        <w:spacing w:line="360" w:lineRule="auto"/>
        <w:jc w:val="both"/>
        <w:rPr>
          <w:rFonts w:ascii="Times New Roman" w:hAnsi="Times New Roman" w:cs="Times New Roman"/>
          <w:sz w:val="24"/>
          <w:szCs w:val="24"/>
        </w:rPr>
      </w:pPr>
    </w:p>
    <w:p w:rsidR="001638EB" w:rsidRDefault="001638EB" w:rsidP="004B407A">
      <w:pPr>
        <w:tabs>
          <w:tab w:val="left" w:pos="7012"/>
        </w:tabs>
        <w:spacing w:line="360" w:lineRule="auto"/>
        <w:jc w:val="both"/>
        <w:rPr>
          <w:rFonts w:ascii="Times New Roman" w:hAnsi="Times New Roman" w:cs="Times New Roman"/>
          <w:sz w:val="24"/>
          <w:szCs w:val="24"/>
        </w:rPr>
      </w:pPr>
    </w:p>
    <w:p w:rsidR="006E275D" w:rsidRDefault="006E275D" w:rsidP="004B407A">
      <w:pPr>
        <w:spacing w:line="360" w:lineRule="auto"/>
        <w:rPr>
          <w:rFonts w:ascii="Times New Roman" w:hAnsi="Times New Roman" w:cs="Times New Roman"/>
          <w:sz w:val="24"/>
          <w:szCs w:val="24"/>
        </w:rPr>
      </w:pPr>
    </w:p>
    <w:p w:rsidR="006E275D" w:rsidRDefault="006E275D" w:rsidP="004B407A">
      <w:pPr>
        <w:spacing w:line="360" w:lineRule="auto"/>
        <w:rPr>
          <w:rFonts w:ascii="Times New Roman" w:hAnsi="Times New Roman" w:cs="Times New Roman"/>
          <w:sz w:val="24"/>
          <w:szCs w:val="24"/>
        </w:rPr>
      </w:pPr>
    </w:p>
    <w:p w:rsidR="006E275D" w:rsidRDefault="006E275D" w:rsidP="004B407A">
      <w:pPr>
        <w:spacing w:line="360" w:lineRule="auto"/>
        <w:rPr>
          <w:rFonts w:ascii="Times New Roman" w:hAnsi="Times New Roman" w:cs="Times New Roman"/>
          <w:sz w:val="24"/>
          <w:szCs w:val="24"/>
        </w:rPr>
      </w:pPr>
    </w:p>
    <w:p w:rsidR="006E275D" w:rsidRDefault="006E275D" w:rsidP="004B407A">
      <w:pPr>
        <w:spacing w:line="360" w:lineRule="auto"/>
        <w:rPr>
          <w:rFonts w:ascii="Times New Roman" w:hAnsi="Times New Roman" w:cs="Times New Roman"/>
          <w:sz w:val="24"/>
          <w:szCs w:val="24"/>
        </w:rPr>
      </w:pPr>
    </w:p>
    <w:p w:rsidR="006E275D" w:rsidRDefault="006E275D" w:rsidP="004B407A">
      <w:pPr>
        <w:spacing w:line="360" w:lineRule="auto"/>
        <w:rPr>
          <w:rFonts w:ascii="Times New Roman" w:hAnsi="Times New Roman" w:cs="Times New Roman"/>
          <w:sz w:val="24"/>
          <w:szCs w:val="24"/>
        </w:rPr>
      </w:pPr>
    </w:p>
    <w:p w:rsidR="006E275D" w:rsidRDefault="006E275D" w:rsidP="004B407A">
      <w:pPr>
        <w:spacing w:line="360" w:lineRule="auto"/>
        <w:rPr>
          <w:rFonts w:ascii="Times New Roman" w:hAnsi="Times New Roman" w:cs="Times New Roman"/>
          <w:sz w:val="24"/>
          <w:szCs w:val="24"/>
        </w:rPr>
      </w:pPr>
    </w:p>
    <w:p w:rsidR="006E275D" w:rsidRDefault="006E275D" w:rsidP="004B407A">
      <w:pPr>
        <w:spacing w:line="360" w:lineRule="auto"/>
        <w:rPr>
          <w:rFonts w:ascii="Times New Roman" w:hAnsi="Times New Roman" w:cs="Times New Roman"/>
          <w:sz w:val="24"/>
          <w:szCs w:val="24"/>
        </w:rPr>
      </w:pPr>
    </w:p>
    <w:p w:rsidR="006E275D" w:rsidRDefault="006E275D" w:rsidP="004B407A">
      <w:pPr>
        <w:spacing w:line="360" w:lineRule="auto"/>
        <w:rPr>
          <w:rFonts w:ascii="Times New Roman" w:hAnsi="Times New Roman" w:cs="Times New Roman"/>
          <w:sz w:val="24"/>
          <w:szCs w:val="24"/>
        </w:rPr>
      </w:pPr>
    </w:p>
    <w:p w:rsidR="006E275D" w:rsidRDefault="006E275D" w:rsidP="004B407A">
      <w:pPr>
        <w:spacing w:line="360" w:lineRule="auto"/>
        <w:rPr>
          <w:rFonts w:ascii="Times New Roman" w:hAnsi="Times New Roman" w:cs="Times New Roman"/>
          <w:sz w:val="24"/>
          <w:szCs w:val="24"/>
        </w:rPr>
      </w:pPr>
    </w:p>
    <w:p w:rsidR="006E275D" w:rsidRDefault="006E275D" w:rsidP="004B407A">
      <w:pPr>
        <w:spacing w:line="360" w:lineRule="auto"/>
        <w:rPr>
          <w:rFonts w:ascii="Times New Roman" w:hAnsi="Times New Roman" w:cs="Times New Roman"/>
          <w:sz w:val="24"/>
          <w:szCs w:val="24"/>
        </w:rPr>
      </w:pPr>
    </w:p>
    <w:p w:rsidR="006E275D" w:rsidRDefault="006E275D" w:rsidP="004B407A">
      <w:pPr>
        <w:spacing w:line="360" w:lineRule="auto"/>
        <w:rPr>
          <w:rFonts w:ascii="Times New Roman" w:hAnsi="Times New Roman" w:cs="Times New Roman"/>
          <w:sz w:val="24"/>
          <w:szCs w:val="24"/>
        </w:rPr>
      </w:pPr>
    </w:p>
    <w:p w:rsidR="006E275D" w:rsidRDefault="006E275D" w:rsidP="004B407A">
      <w:pPr>
        <w:spacing w:line="360" w:lineRule="auto"/>
        <w:rPr>
          <w:rFonts w:ascii="Times New Roman" w:hAnsi="Times New Roman" w:cs="Times New Roman"/>
          <w:sz w:val="24"/>
          <w:szCs w:val="24"/>
        </w:rPr>
      </w:pPr>
    </w:p>
    <w:p w:rsidR="006E275D" w:rsidRPr="00F80EDB" w:rsidRDefault="00F80EDB" w:rsidP="00F80ED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9.0 </w:t>
      </w:r>
      <w:r w:rsidRPr="00F80EDB">
        <w:rPr>
          <w:rFonts w:ascii="Times New Roman" w:hAnsi="Times New Roman" w:cs="Times New Roman"/>
          <w:b/>
          <w:sz w:val="24"/>
          <w:szCs w:val="24"/>
        </w:rPr>
        <w:t>REFERENCES</w:t>
      </w:r>
    </w:p>
    <w:p w:rsidR="00F80EDB" w:rsidRPr="00F80EDB" w:rsidRDefault="00F80EDB" w:rsidP="00F80EDB">
      <w:pPr>
        <w:pStyle w:val="ListParagraph"/>
        <w:numPr>
          <w:ilvl w:val="0"/>
          <w:numId w:val="33"/>
        </w:numPr>
        <w:jc w:val="both"/>
        <w:rPr>
          <w:rFonts w:ascii="Times New Roman" w:hAnsi="Times New Roman" w:cs="Times New Roman"/>
          <w:sz w:val="24"/>
          <w:szCs w:val="24"/>
        </w:rPr>
      </w:pPr>
      <w:r w:rsidRPr="00F80EDB">
        <w:rPr>
          <w:rFonts w:ascii="Times New Roman" w:eastAsia="Times New Roman" w:hAnsi="Times New Roman" w:cs="Times New Roman"/>
          <w:sz w:val="24"/>
          <w:szCs w:val="24"/>
        </w:rPr>
        <w:t>MMUST Strategic Plan 2009/2013</w:t>
      </w:r>
    </w:p>
    <w:p w:rsidR="00F80EDB" w:rsidRPr="00F80EDB" w:rsidRDefault="00F80EDB" w:rsidP="00F80EDB">
      <w:pPr>
        <w:pStyle w:val="ListParagraph"/>
        <w:jc w:val="both"/>
        <w:rPr>
          <w:rFonts w:ascii="Times New Roman" w:hAnsi="Times New Roman" w:cs="Times New Roman"/>
          <w:sz w:val="24"/>
          <w:szCs w:val="24"/>
        </w:rPr>
      </w:pPr>
    </w:p>
    <w:p w:rsidR="004151DB" w:rsidRPr="00F80EDB" w:rsidRDefault="004151DB" w:rsidP="00F80EDB">
      <w:pPr>
        <w:pStyle w:val="ListParagraph"/>
        <w:numPr>
          <w:ilvl w:val="0"/>
          <w:numId w:val="33"/>
        </w:numPr>
        <w:jc w:val="both"/>
        <w:rPr>
          <w:rFonts w:ascii="Times New Roman" w:hAnsi="Times New Roman" w:cs="Times New Roman"/>
          <w:sz w:val="24"/>
          <w:szCs w:val="24"/>
        </w:rPr>
      </w:pPr>
      <w:r w:rsidRPr="00F80EDB">
        <w:rPr>
          <w:rStyle w:val="HTMLCite"/>
          <w:rFonts w:ascii="Times New Roman" w:hAnsi="Times New Roman" w:cs="Times New Roman"/>
          <w:i w:val="0"/>
          <w:sz w:val="24"/>
          <w:szCs w:val="24"/>
        </w:rPr>
        <w:t xml:space="preserve">Sheehy, Benedict (2015-10-01). "Defining CSR: Problems and Solutions". Journal of Business Ethics. </w:t>
      </w:r>
      <w:r w:rsidRPr="00F80EDB">
        <w:rPr>
          <w:rStyle w:val="HTMLCite"/>
          <w:rFonts w:ascii="Times New Roman" w:hAnsi="Times New Roman" w:cs="Times New Roman"/>
          <w:b/>
          <w:bCs/>
          <w:i w:val="0"/>
          <w:sz w:val="24"/>
          <w:szCs w:val="24"/>
        </w:rPr>
        <w:t>131</w:t>
      </w:r>
      <w:r w:rsidRPr="00F80EDB">
        <w:rPr>
          <w:rStyle w:val="HTMLCite"/>
          <w:rFonts w:ascii="Times New Roman" w:hAnsi="Times New Roman" w:cs="Times New Roman"/>
          <w:i w:val="0"/>
          <w:sz w:val="24"/>
          <w:szCs w:val="24"/>
        </w:rPr>
        <w:t xml:space="preserve"> (3): 625–648. </w:t>
      </w:r>
      <w:hyperlink r:id="rId9" w:tooltip="Doi (identifier)" w:history="1">
        <w:r w:rsidRPr="00F80EDB">
          <w:rPr>
            <w:rStyle w:val="Hyperlink"/>
            <w:rFonts w:ascii="Times New Roman" w:hAnsi="Times New Roman" w:cs="Times New Roman"/>
            <w:iCs/>
            <w:color w:val="auto"/>
            <w:sz w:val="24"/>
            <w:szCs w:val="24"/>
          </w:rPr>
          <w:t>doi</w:t>
        </w:r>
      </w:hyperlink>
      <w:r w:rsidRPr="00F80EDB">
        <w:rPr>
          <w:rStyle w:val="HTMLCite"/>
          <w:rFonts w:ascii="Times New Roman" w:hAnsi="Times New Roman" w:cs="Times New Roman"/>
          <w:i w:val="0"/>
          <w:sz w:val="24"/>
          <w:szCs w:val="24"/>
        </w:rPr>
        <w:t>:</w:t>
      </w:r>
      <w:hyperlink r:id="rId10" w:history="1">
        <w:r w:rsidRPr="00F80EDB">
          <w:rPr>
            <w:rStyle w:val="Hyperlink"/>
            <w:rFonts w:ascii="Times New Roman" w:hAnsi="Times New Roman" w:cs="Times New Roman"/>
            <w:iCs/>
            <w:color w:val="auto"/>
            <w:sz w:val="24"/>
            <w:szCs w:val="24"/>
          </w:rPr>
          <w:t>10.1007/s10551-014-2281-x</w:t>
        </w:r>
      </w:hyperlink>
      <w:r w:rsidRPr="00F80EDB">
        <w:rPr>
          <w:rStyle w:val="HTMLCite"/>
          <w:rFonts w:ascii="Times New Roman" w:hAnsi="Times New Roman" w:cs="Times New Roman"/>
          <w:i w:val="0"/>
          <w:sz w:val="24"/>
          <w:szCs w:val="24"/>
        </w:rPr>
        <w:t xml:space="preserve">. </w:t>
      </w:r>
      <w:hyperlink r:id="rId11" w:tooltip="ISSN (identifier)" w:history="1">
        <w:r w:rsidRPr="00F80EDB">
          <w:rPr>
            <w:rStyle w:val="Hyperlink"/>
            <w:rFonts w:ascii="Times New Roman" w:hAnsi="Times New Roman" w:cs="Times New Roman"/>
            <w:iCs/>
            <w:color w:val="auto"/>
            <w:sz w:val="24"/>
            <w:szCs w:val="24"/>
          </w:rPr>
          <w:t>ISSN</w:t>
        </w:r>
      </w:hyperlink>
      <w:r w:rsidRPr="00F80EDB">
        <w:rPr>
          <w:rStyle w:val="HTMLCite"/>
          <w:rFonts w:ascii="Times New Roman" w:hAnsi="Times New Roman" w:cs="Times New Roman"/>
          <w:i w:val="0"/>
          <w:sz w:val="24"/>
          <w:szCs w:val="24"/>
        </w:rPr>
        <w:t> </w:t>
      </w:r>
      <w:hyperlink r:id="rId12" w:history="1">
        <w:r w:rsidRPr="00F80EDB">
          <w:rPr>
            <w:rStyle w:val="Hyperlink"/>
            <w:rFonts w:ascii="Times New Roman" w:hAnsi="Times New Roman" w:cs="Times New Roman"/>
            <w:iCs/>
            <w:color w:val="auto"/>
            <w:sz w:val="24"/>
            <w:szCs w:val="24"/>
          </w:rPr>
          <w:t>0167-4544</w:t>
        </w:r>
      </w:hyperlink>
      <w:r w:rsidRPr="00F80EDB">
        <w:rPr>
          <w:rStyle w:val="HTMLCite"/>
          <w:rFonts w:ascii="Times New Roman" w:hAnsi="Times New Roman" w:cs="Times New Roman"/>
          <w:i w:val="0"/>
          <w:sz w:val="24"/>
          <w:szCs w:val="24"/>
        </w:rPr>
        <w:t xml:space="preserve">. </w:t>
      </w:r>
      <w:hyperlink r:id="rId13" w:tooltip="S2CID (identifier)" w:history="1">
        <w:r w:rsidRPr="00F80EDB">
          <w:rPr>
            <w:rStyle w:val="Hyperlink"/>
            <w:rFonts w:ascii="Times New Roman" w:hAnsi="Times New Roman" w:cs="Times New Roman"/>
            <w:iCs/>
            <w:color w:val="auto"/>
            <w:sz w:val="24"/>
            <w:szCs w:val="24"/>
          </w:rPr>
          <w:t>S2CID</w:t>
        </w:r>
      </w:hyperlink>
      <w:r w:rsidRPr="00F80EDB">
        <w:rPr>
          <w:rStyle w:val="HTMLCite"/>
          <w:rFonts w:ascii="Times New Roman" w:hAnsi="Times New Roman" w:cs="Times New Roman"/>
          <w:i w:val="0"/>
          <w:sz w:val="24"/>
          <w:szCs w:val="24"/>
        </w:rPr>
        <w:t> </w:t>
      </w:r>
      <w:hyperlink r:id="rId14" w:history="1">
        <w:r w:rsidRPr="00F80EDB">
          <w:rPr>
            <w:rStyle w:val="Hyperlink"/>
            <w:rFonts w:ascii="Times New Roman" w:hAnsi="Times New Roman" w:cs="Times New Roman"/>
            <w:iCs/>
            <w:color w:val="auto"/>
            <w:sz w:val="24"/>
            <w:szCs w:val="24"/>
          </w:rPr>
          <w:t>144904171</w:t>
        </w:r>
      </w:hyperlink>
      <w:r w:rsidRPr="00F80EDB">
        <w:rPr>
          <w:rStyle w:val="HTMLCite"/>
          <w:rFonts w:ascii="Times New Roman" w:hAnsi="Times New Roman" w:cs="Times New Roman"/>
          <w:i w:val="0"/>
          <w:sz w:val="24"/>
          <w:szCs w:val="24"/>
        </w:rPr>
        <w:t>.</w:t>
      </w:r>
      <w:r w:rsidRPr="00F80EDB">
        <w:rPr>
          <w:rFonts w:ascii="Times New Roman" w:hAnsi="Times New Roman" w:cs="Times New Roman"/>
          <w:sz w:val="24"/>
          <w:szCs w:val="24"/>
        </w:rPr>
        <w:t xml:space="preserve"> </w:t>
      </w:r>
    </w:p>
    <w:p w:rsidR="00F80EDB" w:rsidRPr="00F80EDB" w:rsidRDefault="00F80EDB" w:rsidP="00F80EDB">
      <w:pPr>
        <w:pStyle w:val="ListParagraph"/>
        <w:rPr>
          <w:rFonts w:ascii="Times New Roman" w:hAnsi="Times New Roman" w:cs="Times New Roman"/>
          <w:sz w:val="24"/>
          <w:szCs w:val="24"/>
        </w:rPr>
      </w:pPr>
    </w:p>
    <w:p w:rsidR="00F80EDB" w:rsidRPr="00F80EDB" w:rsidRDefault="004151DB" w:rsidP="008228FE">
      <w:pPr>
        <w:pStyle w:val="ListParagraph"/>
        <w:numPr>
          <w:ilvl w:val="0"/>
          <w:numId w:val="33"/>
        </w:numPr>
        <w:jc w:val="both"/>
        <w:rPr>
          <w:rFonts w:ascii="Times New Roman" w:hAnsi="Times New Roman" w:cs="Times New Roman"/>
          <w:sz w:val="24"/>
          <w:szCs w:val="24"/>
        </w:rPr>
      </w:pPr>
      <w:r w:rsidRPr="00F80EDB">
        <w:rPr>
          <w:rStyle w:val="HTMLCite"/>
          <w:rFonts w:ascii="Times New Roman" w:hAnsi="Times New Roman" w:cs="Times New Roman"/>
          <w:i w:val="0"/>
          <w:sz w:val="24"/>
          <w:szCs w:val="24"/>
        </w:rPr>
        <w:t xml:space="preserve">Lee, Nancy; Kotler, Philip (2013). Corporate social responsibility doing the most good for your company and your cause. Hoboken, NJ: Wiley. </w:t>
      </w:r>
      <w:hyperlink r:id="rId15" w:tooltip="ISBN (identifier)" w:history="1">
        <w:r w:rsidRPr="00F80EDB">
          <w:rPr>
            <w:rStyle w:val="Hyperlink"/>
            <w:rFonts w:ascii="Times New Roman" w:hAnsi="Times New Roman" w:cs="Times New Roman"/>
            <w:iCs/>
            <w:color w:val="auto"/>
            <w:sz w:val="24"/>
            <w:szCs w:val="24"/>
          </w:rPr>
          <w:t>ISBN</w:t>
        </w:r>
      </w:hyperlink>
      <w:r w:rsidRPr="00F80EDB">
        <w:rPr>
          <w:rStyle w:val="HTMLCite"/>
          <w:rFonts w:ascii="Times New Roman" w:hAnsi="Times New Roman" w:cs="Times New Roman"/>
          <w:i w:val="0"/>
          <w:sz w:val="24"/>
          <w:szCs w:val="24"/>
        </w:rPr>
        <w:t> </w:t>
      </w:r>
      <w:hyperlink r:id="rId16" w:tooltip="Special:BookSources/978-1118045770" w:history="1">
        <w:r w:rsidRPr="00F80EDB">
          <w:rPr>
            <w:rStyle w:val="Hyperlink"/>
            <w:rFonts w:ascii="Times New Roman" w:hAnsi="Times New Roman" w:cs="Times New Roman"/>
            <w:iCs/>
            <w:color w:val="auto"/>
            <w:sz w:val="24"/>
            <w:szCs w:val="24"/>
          </w:rPr>
          <w:t>978-1118045770</w:t>
        </w:r>
      </w:hyperlink>
      <w:r w:rsidRPr="00F80EDB">
        <w:rPr>
          <w:rStyle w:val="HTMLCite"/>
          <w:rFonts w:ascii="Times New Roman" w:hAnsi="Times New Roman" w:cs="Times New Roman"/>
          <w:i w:val="0"/>
          <w:sz w:val="24"/>
          <w:szCs w:val="24"/>
        </w:rPr>
        <w:t>.</w:t>
      </w:r>
      <w:r w:rsidRPr="00F80EDB">
        <w:rPr>
          <w:rFonts w:ascii="Times New Roman" w:hAnsi="Times New Roman" w:cs="Times New Roman"/>
          <w:sz w:val="24"/>
          <w:szCs w:val="24"/>
        </w:rPr>
        <w:t xml:space="preserve"> </w:t>
      </w:r>
    </w:p>
    <w:p w:rsidR="00F80EDB" w:rsidRPr="00F80EDB" w:rsidRDefault="00F80EDB" w:rsidP="00F80EDB">
      <w:pPr>
        <w:pStyle w:val="ListParagraph"/>
        <w:rPr>
          <w:rStyle w:val="HTMLCite"/>
          <w:rFonts w:ascii="Times New Roman" w:hAnsi="Times New Roman" w:cs="Times New Roman"/>
          <w:i w:val="0"/>
          <w:sz w:val="24"/>
          <w:szCs w:val="24"/>
        </w:rPr>
      </w:pPr>
    </w:p>
    <w:p w:rsidR="004151DB" w:rsidRPr="00F80EDB" w:rsidRDefault="004151DB" w:rsidP="008228FE">
      <w:pPr>
        <w:pStyle w:val="ListParagraph"/>
        <w:numPr>
          <w:ilvl w:val="0"/>
          <w:numId w:val="33"/>
        </w:numPr>
        <w:jc w:val="both"/>
        <w:rPr>
          <w:rStyle w:val="reference-text"/>
          <w:rFonts w:ascii="Times New Roman" w:hAnsi="Times New Roman" w:cs="Times New Roman"/>
          <w:sz w:val="24"/>
          <w:szCs w:val="24"/>
        </w:rPr>
      </w:pPr>
      <w:r w:rsidRPr="00F80EDB">
        <w:rPr>
          <w:rStyle w:val="HTMLCite"/>
          <w:rFonts w:ascii="Times New Roman" w:hAnsi="Times New Roman" w:cs="Times New Roman"/>
          <w:i w:val="0"/>
          <w:sz w:val="24"/>
          <w:szCs w:val="24"/>
        </w:rPr>
        <w:t xml:space="preserve">Johnson, Zachary (2019). </w:t>
      </w:r>
      <w:hyperlink r:id="rId17" w:history="1">
        <w:r w:rsidRPr="00F80EDB">
          <w:rPr>
            <w:rStyle w:val="Hyperlink"/>
            <w:rFonts w:ascii="Times New Roman" w:hAnsi="Times New Roman" w:cs="Times New Roman"/>
            <w:iCs/>
            <w:color w:val="auto"/>
            <w:sz w:val="24"/>
            <w:szCs w:val="24"/>
          </w:rPr>
          <w:t>"Good Guys Can Finish First: How Brand Reputation Affects Extension Evaluations"</w:t>
        </w:r>
      </w:hyperlink>
      <w:r w:rsidRPr="00F80EDB">
        <w:rPr>
          <w:rStyle w:val="HTMLCite"/>
          <w:rFonts w:ascii="Times New Roman" w:hAnsi="Times New Roman" w:cs="Times New Roman"/>
          <w:i w:val="0"/>
          <w:sz w:val="24"/>
          <w:szCs w:val="24"/>
        </w:rPr>
        <w:t xml:space="preserve">. </w:t>
      </w:r>
      <w:r w:rsidRPr="00F80EDB">
        <w:rPr>
          <w:rStyle w:val="HTMLCite"/>
          <w:rFonts w:ascii="Times New Roman" w:hAnsi="Times New Roman" w:cs="Times New Roman"/>
          <w:b/>
          <w:bCs/>
          <w:i w:val="0"/>
          <w:sz w:val="24"/>
          <w:szCs w:val="24"/>
        </w:rPr>
        <w:t>29</w:t>
      </w:r>
      <w:r w:rsidRPr="00F80EDB">
        <w:rPr>
          <w:rStyle w:val="HTMLCite"/>
          <w:rFonts w:ascii="Times New Roman" w:hAnsi="Times New Roman" w:cs="Times New Roman"/>
          <w:i w:val="0"/>
          <w:sz w:val="24"/>
          <w:szCs w:val="24"/>
        </w:rPr>
        <w:t>: 565–583.</w:t>
      </w:r>
      <w:r w:rsidRPr="00F80EDB">
        <w:rPr>
          <w:rStyle w:val="reference-text"/>
          <w:rFonts w:ascii="Times New Roman" w:hAnsi="Times New Roman" w:cs="Times New Roman"/>
          <w:sz w:val="24"/>
          <w:szCs w:val="24"/>
        </w:rPr>
        <w:t xml:space="preserve"> </w:t>
      </w:r>
    </w:p>
    <w:p w:rsidR="00F80EDB" w:rsidRPr="00F80EDB" w:rsidRDefault="00F80EDB" w:rsidP="00F80EDB">
      <w:pPr>
        <w:pStyle w:val="ListParagraph"/>
        <w:rPr>
          <w:rFonts w:ascii="Times New Roman" w:hAnsi="Times New Roman" w:cs="Times New Roman"/>
          <w:sz w:val="24"/>
          <w:szCs w:val="24"/>
        </w:rPr>
      </w:pPr>
    </w:p>
    <w:p w:rsidR="004151DB" w:rsidRPr="00F80EDB" w:rsidRDefault="004151DB" w:rsidP="00F80EDB">
      <w:pPr>
        <w:pStyle w:val="ListParagraph"/>
        <w:numPr>
          <w:ilvl w:val="0"/>
          <w:numId w:val="33"/>
        </w:numPr>
        <w:spacing w:line="360" w:lineRule="auto"/>
        <w:jc w:val="both"/>
        <w:rPr>
          <w:rFonts w:ascii="Times New Roman" w:hAnsi="Times New Roman" w:cs="Times New Roman"/>
          <w:sz w:val="24"/>
          <w:szCs w:val="24"/>
        </w:rPr>
      </w:pPr>
      <w:r w:rsidRPr="00F80EDB">
        <w:rPr>
          <w:rStyle w:val="HTMLCite"/>
          <w:rFonts w:ascii="Times New Roman" w:hAnsi="Times New Roman" w:cs="Times New Roman"/>
          <w:i w:val="0"/>
          <w:sz w:val="24"/>
          <w:szCs w:val="24"/>
        </w:rPr>
        <w:t xml:space="preserve">McWilliams, Abagail; Siegel, Donald (2001). "Corporate social responsibility: A theory of the firm perspective". Academy of Management Review. </w:t>
      </w:r>
      <w:r w:rsidRPr="00F80EDB">
        <w:rPr>
          <w:rStyle w:val="HTMLCite"/>
          <w:rFonts w:ascii="Times New Roman" w:hAnsi="Times New Roman" w:cs="Times New Roman"/>
          <w:b/>
          <w:bCs/>
          <w:i w:val="0"/>
          <w:sz w:val="24"/>
          <w:szCs w:val="24"/>
        </w:rPr>
        <w:t>26</w:t>
      </w:r>
      <w:r w:rsidRPr="00F80EDB">
        <w:rPr>
          <w:rStyle w:val="HTMLCite"/>
          <w:rFonts w:ascii="Times New Roman" w:hAnsi="Times New Roman" w:cs="Times New Roman"/>
          <w:i w:val="0"/>
          <w:sz w:val="24"/>
          <w:szCs w:val="24"/>
        </w:rPr>
        <w:t xml:space="preserve"> (1): 117–127</w:t>
      </w:r>
    </w:p>
    <w:p w:rsidR="0001799E" w:rsidRPr="00F80EDB" w:rsidRDefault="0001799E" w:rsidP="00F80EDB">
      <w:pPr>
        <w:spacing w:line="360" w:lineRule="auto"/>
        <w:jc w:val="both"/>
        <w:rPr>
          <w:rFonts w:ascii="Times New Roman" w:hAnsi="Times New Roman" w:cs="Times New Roman"/>
          <w:b/>
          <w:bCs/>
          <w:sz w:val="24"/>
          <w:szCs w:val="24"/>
        </w:rPr>
      </w:pPr>
      <w:r w:rsidRPr="00F80EDB">
        <w:rPr>
          <w:rFonts w:ascii="Times New Roman" w:hAnsi="Times New Roman" w:cs="Times New Roman"/>
          <w:b/>
          <w:bCs/>
          <w:sz w:val="24"/>
          <w:szCs w:val="24"/>
        </w:rPr>
        <w:br w:type="page"/>
      </w:r>
    </w:p>
    <w:p w:rsidR="00341A84" w:rsidRDefault="00341A84" w:rsidP="004B407A">
      <w:pPr>
        <w:widowControl w:val="0"/>
        <w:autoSpaceDE w:val="0"/>
        <w:autoSpaceDN w:val="0"/>
        <w:adjustRightInd w:val="0"/>
        <w:spacing w:after="0" w:line="360" w:lineRule="auto"/>
        <w:jc w:val="center"/>
        <w:rPr>
          <w:rFonts w:ascii="Times New Roman" w:hAnsi="Times New Roman"/>
          <w:b/>
          <w:bCs/>
          <w:sz w:val="24"/>
          <w:szCs w:val="24"/>
        </w:rPr>
      </w:pPr>
    </w:p>
    <w:p w:rsidR="006E275D" w:rsidRDefault="006E275D" w:rsidP="004B407A">
      <w:pPr>
        <w:spacing w:line="360" w:lineRule="auto"/>
        <w:rPr>
          <w:rFonts w:ascii="Times New Roman" w:hAnsi="Times New Roman" w:cs="Times New Roman"/>
          <w:sz w:val="24"/>
          <w:szCs w:val="24"/>
        </w:rPr>
      </w:pPr>
    </w:p>
    <w:p w:rsidR="00B9146A" w:rsidRPr="0001799E" w:rsidRDefault="00B9146A" w:rsidP="004B407A">
      <w:pPr>
        <w:spacing w:line="360" w:lineRule="auto"/>
        <w:rPr>
          <w:rFonts w:ascii="Times New Roman" w:hAnsi="Times New Roman" w:cs="Times New Roman"/>
          <w:sz w:val="24"/>
          <w:szCs w:val="24"/>
        </w:rPr>
      </w:pPr>
    </w:p>
    <w:sectPr w:rsidR="00B9146A" w:rsidRPr="0001799E" w:rsidSect="009E3506">
      <w:headerReference w:type="default" r:id="rId18"/>
      <w:footerReference w:type="default" r:id="rId19"/>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103" w:rsidRDefault="007A1103" w:rsidP="00540DAF">
      <w:pPr>
        <w:spacing w:after="0" w:line="240" w:lineRule="auto"/>
      </w:pPr>
      <w:r>
        <w:separator/>
      </w:r>
    </w:p>
  </w:endnote>
  <w:endnote w:type="continuationSeparator" w:id="0">
    <w:p w:rsidR="007A1103" w:rsidRDefault="007A1103" w:rsidP="0054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UI">
    <w:altName w:val="Yu Gothic UI"/>
    <w:panose1 w:val="020B0604030504040204"/>
    <w:charset w:val="80"/>
    <w:family w:val="swiss"/>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7361"/>
      <w:docPartObj>
        <w:docPartGallery w:val="Page Numbers (Bottom of Page)"/>
        <w:docPartUnique/>
      </w:docPartObj>
    </w:sdtPr>
    <w:sdtEndPr>
      <w:rPr>
        <w:noProof/>
      </w:rPr>
    </w:sdtEndPr>
    <w:sdtContent>
      <w:p w:rsidR="009410EF" w:rsidRDefault="009410EF">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9410EF" w:rsidRDefault="00941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108971"/>
      <w:docPartObj>
        <w:docPartGallery w:val="Page Numbers (Bottom of Page)"/>
        <w:docPartUnique/>
      </w:docPartObj>
    </w:sdtPr>
    <w:sdtEndPr>
      <w:rPr>
        <w:noProof/>
      </w:rPr>
    </w:sdtEndPr>
    <w:sdtContent>
      <w:p w:rsidR="00FD62CD" w:rsidRDefault="00FD62CD">
        <w:pPr>
          <w:pStyle w:val="Footer"/>
          <w:jc w:val="center"/>
        </w:pPr>
        <w:r>
          <w:fldChar w:fldCharType="begin"/>
        </w:r>
        <w:r>
          <w:instrText xml:space="preserve"> PAGE   \* MERGEFORMAT </w:instrText>
        </w:r>
        <w:r>
          <w:fldChar w:fldCharType="separate"/>
        </w:r>
        <w:r w:rsidR="009410EF">
          <w:rPr>
            <w:noProof/>
          </w:rPr>
          <w:t>21</w:t>
        </w:r>
        <w:r>
          <w:rPr>
            <w:noProof/>
          </w:rPr>
          <w:fldChar w:fldCharType="end"/>
        </w:r>
      </w:p>
    </w:sdtContent>
  </w:sdt>
  <w:p w:rsidR="00FD62CD" w:rsidRDefault="00FD62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103" w:rsidRDefault="007A1103" w:rsidP="00540DAF">
      <w:pPr>
        <w:spacing w:after="0" w:line="240" w:lineRule="auto"/>
      </w:pPr>
      <w:r>
        <w:separator/>
      </w:r>
    </w:p>
  </w:footnote>
  <w:footnote w:type="continuationSeparator" w:id="0">
    <w:p w:rsidR="007A1103" w:rsidRDefault="007A1103" w:rsidP="00540D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330"/>
      <w:gridCol w:w="1830"/>
      <w:gridCol w:w="2693"/>
    </w:tblGrid>
    <w:tr w:rsidR="00FD62CD" w:rsidTr="00741FCF">
      <w:trPr>
        <w:trHeight w:val="166"/>
        <w:tblHeader/>
      </w:trPr>
      <w:tc>
        <w:tcPr>
          <w:tcW w:w="2411" w:type="dxa"/>
          <w:vMerge w:val="restart"/>
          <w:tcBorders>
            <w:top w:val="single" w:sz="4" w:space="0" w:color="auto"/>
            <w:left w:val="single" w:sz="4" w:space="0" w:color="auto"/>
            <w:bottom w:val="single" w:sz="4" w:space="0" w:color="auto"/>
            <w:right w:val="single" w:sz="4" w:space="0" w:color="auto"/>
          </w:tcBorders>
          <w:vAlign w:val="bottom"/>
          <w:hideMark/>
        </w:tcPr>
        <w:p w:rsidR="00FD62CD" w:rsidRDefault="00FD62CD" w:rsidP="00741FCF">
          <w:pPr>
            <w:pStyle w:val="Header"/>
            <w:spacing w:line="254" w:lineRule="auto"/>
            <w:jc w:val="center"/>
            <w:rPr>
              <w:b/>
              <w:bCs/>
              <w:color w:val="000000" w:themeColor="text1"/>
            </w:rPr>
          </w:pPr>
          <w:r>
            <w:rPr>
              <w:b/>
              <w:noProof/>
              <w:color w:val="000000" w:themeColor="text1"/>
            </w:rPr>
            <w:drawing>
              <wp:inline distT="0" distB="0" distL="0" distR="0" wp14:anchorId="15D0C796" wp14:editId="05857A52">
                <wp:extent cx="1438275" cy="1370965"/>
                <wp:effectExtent l="0" t="0" r="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953" cy="1374471"/>
                        </a:xfrm>
                        <a:prstGeom prst="rect">
                          <a:avLst/>
                        </a:prstGeom>
                        <a:noFill/>
                        <a:ln>
                          <a:noFill/>
                        </a:ln>
                      </pic:spPr>
                    </pic:pic>
                  </a:graphicData>
                </a:graphic>
              </wp:inline>
            </w:drawing>
          </w:r>
        </w:p>
      </w:tc>
      <w:tc>
        <w:tcPr>
          <w:tcW w:w="3330" w:type="dxa"/>
          <w:vMerge w:val="restart"/>
          <w:tcBorders>
            <w:top w:val="single" w:sz="4" w:space="0" w:color="auto"/>
            <w:left w:val="single" w:sz="4" w:space="0" w:color="auto"/>
            <w:bottom w:val="single" w:sz="4" w:space="0" w:color="auto"/>
            <w:right w:val="single" w:sz="4" w:space="0" w:color="auto"/>
          </w:tcBorders>
          <w:vAlign w:val="bottom"/>
          <w:hideMark/>
        </w:tcPr>
        <w:p w:rsidR="00FD62CD" w:rsidRPr="0063435E" w:rsidRDefault="00FD62CD" w:rsidP="00741FCF">
          <w:pPr>
            <w:pStyle w:val="Header"/>
            <w:spacing w:line="254" w:lineRule="auto"/>
            <w:jc w:val="center"/>
            <w:rPr>
              <w:rFonts w:ascii="Times New Roman" w:hAnsi="Times New Roman" w:cs="Times New Roman"/>
              <w:b/>
              <w:bCs/>
              <w:color w:val="000000" w:themeColor="text1"/>
            </w:rPr>
          </w:pPr>
          <w:r w:rsidRPr="0063435E">
            <w:rPr>
              <w:rFonts w:ascii="Times New Roman" w:hAnsi="Times New Roman" w:cs="Times New Roman"/>
              <w:b/>
              <w:bCs/>
              <w:color w:val="000000" w:themeColor="text1"/>
            </w:rPr>
            <w:t>MASINDE MULIRO UNIVERSITY OF SCIENCE AND TECHNOLOGY</w:t>
          </w:r>
        </w:p>
        <w:p w:rsidR="00FD62CD" w:rsidRDefault="00FD62CD" w:rsidP="00741FCF">
          <w:pPr>
            <w:pStyle w:val="Header"/>
            <w:spacing w:line="254" w:lineRule="auto"/>
            <w:jc w:val="center"/>
            <w:rPr>
              <w:b/>
              <w:bCs/>
              <w:color w:val="000000" w:themeColor="text1"/>
            </w:rPr>
          </w:pPr>
          <w:r w:rsidRPr="0063435E">
            <w:rPr>
              <w:rFonts w:ascii="Times New Roman" w:hAnsi="Times New Roman" w:cs="Times New Roman"/>
              <w:b/>
              <w:bCs/>
              <w:color w:val="000000" w:themeColor="text1"/>
            </w:rPr>
            <w:t>ISO 9001:2015</w:t>
          </w:r>
        </w:p>
      </w:tc>
      <w:tc>
        <w:tcPr>
          <w:tcW w:w="4523" w:type="dxa"/>
          <w:gridSpan w:val="2"/>
          <w:tcBorders>
            <w:top w:val="single" w:sz="4" w:space="0" w:color="auto"/>
            <w:left w:val="single" w:sz="4" w:space="0" w:color="auto"/>
            <w:bottom w:val="single" w:sz="4" w:space="0" w:color="auto"/>
            <w:right w:val="single" w:sz="4" w:space="0" w:color="auto"/>
          </w:tcBorders>
          <w:vAlign w:val="bottom"/>
          <w:hideMark/>
        </w:tcPr>
        <w:p w:rsidR="00FD62CD" w:rsidRPr="00816B57" w:rsidRDefault="00FD62CD" w:rsidP="00741FCF">
          <w:pPr>
            <w:pStyle w:val="Header"/>
            <w:rPr>
              <w:rFonts w:ascii="Times New Roman" w:hAnsi="Times New Roman" w:cs="Times New Roman"/>
              <w:b/>
              <w:bCs/>
              <w:color w:val="000000" w:themeColor="text1"/>
            </w:rPr>
          </w:pPr>
          <w:r w:rsidRPr="00816B57">
            <w:rPr>
              <w:rFonts w:ascii="Times New Roman" w:hAnsi="Times New Roman" w:cs="Times New Roman"/>
              <w:b/>
              <w:bCs/>
              <w:color w:val="000000" w:themeColor="text1"/>
            </w:rPr>
            <w:t>DOC. REF NO:  MMU/POL: 501</w:t>
          </w:r>
          <w:r>
            <w:rPr>
              <w:rFonts w:ascii="Times New Roman" w:hAnsi="Times New Roman" w:cs="Times New Roman"/>
              <w:b/>
              <w:bCs/>
              <w:color w:val="000000" w:themeColor="text1"/>
            </w:rPr>
            <w:t>413</w:t>
          </w:r>
        </w:p>
      </w:tc>
    </w:tr>
    <w:tr w:rsidR="00FD62CD" w:rsidTr="00741FCF">
      <w:trPr>
        <w:trHeight w:val="218"/>
        <w:tblHead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FD62CD" w:rsidRDefault="00FD62CD" w:rsidP="00741FCF">
          <w:pPr>
            <w:spacing w:after="0"/>
            <w:rPr>
              <w:b/>
              <w:bCs/>
              <w:color w:val="000000" w:themeColor="text1"/>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FD62CD" w:rsidRDefault="00FD62CD" w:rsidP="00741FCF">
          <w:pPr>
            <w:spacing w:after="0"/>
            <w:rPr>
              <w:b/>
              <w:bCs/>
              <w:color w:val="000000" w:themeColor="text1"/>
            </w:rPr>
          </w:pPr>
        </w:p>
      </w:tc>
      <w:tc>
        <w:tcPr>
          <w:tcW w:w="1830" w:type="dxa"/>
          <w:tcBorders>
            <w:top w:val="single" w:sz="4" w:space="0" w:color="auto"/>
            <w:left w:val="single" w:sz="4" w:space="0" w:color="auto"/>
            <w:bottom w:val="single" w:sz="4" w:space="0" w:color="auto"/>
            <w:right w:val="single" w:sz="4" w:space="0" w:color="auto"/>
          </w:tcBorders>
          <w:vAlign w:val="bottom"/>
          <w:hideMark/>
        </w:tcPr>
        <w:p w:rsidR="00FD62CD" w:rsidRPr="00816B57" w:rsidRDefault="00FD62CD" w:rsidP="00741FCF">
          <w:pPr>
            <w:pStyle w:val="Header"/>
            <w:rPr>
              <w:rFonts w:ascii="Times New Roman" w:hAnsi="Times New Roman" w:cs="Times New Roman"/>
              <w:b/>
              <w:bCs/>
              <w:color w:val="000000" w:themeColor="text1"/>
            </w:rPr>
          </w:pPr>
          <w:r w:rsidRPr="00816B57">
            <w:rPr>
              <w:rFonts w:ascii="Times New Roman" w:hAnsi="Times New Roman" w:cs="Times New Roman"/>
              <w:b/>
              <w:bCs/>
              <w:color w:val="000000" w:themeColor="text1"/>
            </w:rPr>
            <w:t>DEPARTMENT</w:t>
          </w:r>
        </w:p>
      </w:tc>
      <w:tc>
        <w:tcPr>
          <w:tcW w:w="2693" w:type="dxa"/>
          <w:tcBorders>
            <w:top w:val="single" w:sz="4" w:space="0" w:color="auto"/>
            <w:left w:val="single" w:sz="4" w:space="0" w:color="auto"/>
            <w:bottom w:val="single" w:sz="4" w:space="0" w:color="auto"/>
            <w:right w:val="single" w:sz="4" w:space="0" w:color="auto"/>
          </w:tcBorders>
          <w:vAlign w:val="bottom"/>
          <w:hideMark/>
        </w:tcPr>
        <w:p w:rsidR="00FD62CD" w:rsidRPr="00816B57" w:rsidRDefault="00FD62CD" w:rsidP="00741FCF">
          <w:pPr>
            <w:pStyle w:val="Header"/>
            <w:rPr>
              <w:rFonts w:ascii="Times New Roman" w:hAnsi="Times New Roman" w:cs="Times New Roman"/>
              <w:b/>
              <w:bCs/>
              <w:color w:val="000000" w:themeColor="text1"/>
            </w:rPr>
          </w:pPr>
          <w:r>
            <w:rPr>
              <w:rFonts w:ascii="Times New Roman" w:hAnsi="Times New Roman" w:cs="Times New Roman"/>
              <w:b/>
              <w:bCs/>
              <w:color w:val="000000" w:themeColor="text1"/>
            </w:rPr>
            <w:t>EXTENSION SERVICES AND OUTREACH</w:t>
          </w:r>
        </w:p>
      </w:tc>
    </w:tr>
    <w:tr w:rsidR="00FD62CD" w:rsidTr="00741FCF">
      <w:trPr>
        <w:trHeight w:val="218"/>
        <w:tblHead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FD62CD" w:rsidRDefault="00FD62CD" w:rsidP="00741FCF">
          <w:pPr>
            <w:spacing w:after="0"/>
            <w:rPr>
              <w:b/>
              <w:bCs/>
              <w:color w:val="000000" w:themeColor="text1"/>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FD62CD" w:rsidRDefault="00FD62CD" w:rsidP="00741FCF">
          <w:pPr>
            <w:spacing w:after="0"/>
            <w:rPr>
              <w:b/>
              <w:bCs/>
              <w:color w:val="000000" w:themeColor="text1"/>
            </w:rPr>
          </w:pPr>
        </w:p>
      </w:tc>
      <w:tc>
        <w:tcPr>
          <w:tcW w:w="1830" w:type="dxa"/>
          <w:tcBorders>
            <w:top w:val="single" w:sz="4" w:space="0" w:color="auto"/>
            <w:left w:val="single" w:sz="4" w:space="0" w:color="auto"/>
            <w:bottom w:val="single" w:sz="4" w:space="0" w:color="auto"/>
            <w:right w:val="single" w:sz="4" w:space="0" w:color="auto"/>
          </w:tcBorders>
          <w:vAlign w:val="bottom"/>
          <w:hideMark/>
        </w:tcPr>
        <w:p w:rsidR="00FD62CD" w:rsidRPr="00816B57" w:rsidRDefault="00FD62CD" w:rsidP="00741FCF">
          <w:pPr>
            <w:pStyle w:val="Header"/>
            <w:rPr>
              <w:rFonts w:ascii="Times New Roman" w:hAnsi="Times New Roman" w:cs="Times New Roman"/>
              <w:b/>
              <w:bCs/>
              <w:color w:val="000000" w:themeColor="text1"/>
            </w:rPr>
          </w:pPr>
          <w:r w:rsidRPr="00816B57">
            <w:rPr>
              <w:rFonts w:ascii="Times New Roman" w:hAnsi="Times New Roman" w:cs="Times New Roman"/>
              <w:b/>
              <w:bCs/>
              <w:color w:val="000000" w:themeColor="text1"/>
            </w:rPr>
            <w:t>ISSUE DATE</w:t>
          </w:r>
        </w:p>
      </w:tc>
      <w:tc>
        <w:tcPr>
          <w:tcW w:w="2693" w:type="dxa"/>
          <w:tcBorders>
            <w:top w:val="single" w:sz="4" w:space="0" w:color="auto"/>
            <w:left w:val="single" w:sz="4" w:space="0" w:color="auto"/>
            <w:bottom w:val="single" w:sz="4" w:space="0" w:color="auto"/>
            <w:right w:val="single" w:sz="4" w:space="0" w:color="auto"/>
          </w:tcBorders>
          <w:vAlign w:val="bottom"/>
          <w:hideMark/>
        </w:tcPr>
        <w:p w:rsidR="00FD62CD" w:rsidRPr="00816B57" w:rsidRDefault="00FD62CD" w:rsidP="00741FCF">
          <w:pPr>
            <w:pStyle w:val="Header"/>
            <w:rPr>
              <w:rFonts w:ascii="Times New Roman" w:hAnsi="Times New Roman" w:cs="Times New Roman"/>
              <w:b/>
              <w:bCs/>
              <w:color w:val="000000" w:themeColor="text1"/>
            </w:rPr>
          </w:pPr>
          <w:r>
            <w:rPr>
              <w:rFonts w:ascii="Times New Roman" w:hAnsi="Times New Roman" w:cs="Times New Roman"/>
              <w:b/>
              <w:bCs/>
              <w:color w:val="000000" w:themeColor="text1"/>
            </w:rPr>
            <w:t>FEBRUARY</w:t>
          </w:r>
          <w:r w:rsidRPr="00816B57">
            <w:rPr>
              <w:rFonts w:ascii="Times New Roman" w:hAnsi="Times New Roman" w:cs="Times New Roman"/>
              <w:b/>
              <w:bCs/>
              <w:color w:val="000000" w:themeColor="text1"/>
            </w:rPr>
            <w:t xml:space="preserve"> 202</w:t>
          </w:r>
          <w:r>
            <w:rPr>
              <w:rFonts w:ascii="Times New Roman" w:hAnsi="Times New Roman" w:cs="Times New Roman"/>
              <w:b/>
              <w:bCs/>
              <w:color w:val="000000" w:themeColor="text1"/>
            </w:rPr>
            <w:t>2</w:t>
          </w:r>
        </w:p>
      </w:tc>
    </w:tr>
    <w:tr w:rsidR="00FD62CD" w:rsidTr="00741FCF">
      <w:trPr>
        <w:trHeight w:val="175"/>
        <w:tblHead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FD62CD" w:rsidRDefault="00FD62CD" w:rsidP="00741FCF">
          <w:pPr>
            <w:spacing w:after="0"/>
            <w:rPr>
              <w:b/>
              <w:bCs/>
              <w:color w:val="000000" w:themeColor="text1"/>
            </w:rPr>
          </w:pPr>
        </w:p>
      </w:tc>
      <w:tc>
        <w:tcPr>
          <w:tcW w:w="3330" w:type="dxa"/>
          <w:vMerge w:val="restart"/>
          <w:tcBorders>
            <w:top w:val="single" w:sz="4" w:space="0" w:color="auto"/>
            <w:left w:val="single" w:sz="4" w:space="0" w:color="auto"/>
            <w:bottom w:val="single" w:sz="4" w:space="0" w:color="auto"/>
            <w:right w:val="single" w:sz="4" w:space="0" w:color="auto"/>
          </w:tcBorders>
          <w:vAlign w:val="bottom"/>
          <w:hideMark/>
        </w:tcPr>
        <w:p w:rsidR="00FD62CD" w:rsidRPr="00E11944" w:rsidRDefault="00FD62CD" w:rsidP="00741FCF">
          <w:pPr>
            <w:jc w:val="center"/>
            <w:rPr>
              <w:rFonts w:ascii="Times New Roman" w:hAnsi="Times New Roman" w:cs="Times New Roman"/>
              <w:b/>
              <w:sz w:val="56"/>
              <w:szCs w:val="56"/>
            </w:rPr>
          </w:pPr>
          <w:r w:rsidRPr="003456E4">
            <w:rPr>
              <w:b/>
              <w:bCs/>
            </w:rPr>
            <w:t>TITLE</w:t>
          </w:r>
          <w:r w:rsidRPr="00E11944">
            <w:rPr>
              <w:rFonts w:ascii="Times New Roman" w:hAnsi="Times New Roman" w:cs="Times New Roman"/>
              <w:b/>
              <w:sz w:val="56"/>
              <w:szCs w:val="56"/>
            </w:rPr>
            <w:t xml:space="preserve"> </w:t>
          </w:r>
          <w:r w:rsidRPr="00E74791">
            <w:rPr>
              <w:rFonts w:ascii="Times New Roman" w:hAnsi="Times New Roman" w:cs="Times New Roman"/>
              <w:b/>
              <w:szCs w:val="24"/>
            </w:rPr>
            <w:t>PROPOSED CORPORATE SOCIAL RESPONSIBILITY POLICY</w:t>
          </w:r>
          <w:r w:rsidRPr="00E74791">
            <w:rPr>
              <w:rFonts w:ascii="Times New Roman" w:hAnsi="Times New Roman" w:cs="Times New Roman"/>
              <w:b/>
              <w:sz w:val="52"/>
              <w:szCs w:val="56"/>
            </w:rPr>
            <w:t xml:space="preserve"> </w:t>
          </w:r>
        </w:p>
        <w:p w:rsidR="00FD62CD" w:rsidRPr="003456E4" w:rsidRDefault="00FD62CD" w:rsidP="00741FCF">
          <w:pPr>
            <w:pStyle w:val="Header"/>
            <w:tabs>
              <w:tab w:val="left" w:pos="421"/>
            </w:tabs>
            <w:spacing w:line="254" w:lineRule="auto"/>
            <w:ind w:left="612" w:hanging="612"/>
            <w:rPr>
              <w:b/>
              <w:bCs/>
            </w:rPr>
          </w:pPr>
        </w:p>
      </w:tc>
      <w:tc>
        <w:tcPr>
          <w:tcW w:w="1830" w:type="dxa"/>
          <w:tcBorders>
            <w:top w:val="single" w:sz="4" w:space="0" w:color="auto"/>
            <w:left w:val="single" w:sz="4" w:space="0" w:color="auto"/>
            <w:bottom w:val="single" w:sz="4" w:space="0" w:color="auto"/>
            <w:right w:val="single" w:sz="4" w:space="0" w:color="auto"/>
          </w:tcBorders>
          <w:vAlign w:val="bottom"/>
          <w:hideMark/>
        </w:tcPr>
        <w:p w:rsidR="00FD62CD" w:rsidRPr="003032BE" w:rsidRDefault="00FD62CD" w:rsidP="00741FCF">
          <w:pPr>
            <w:pStyle w:val="Header"/>
            <w:spacing w:line="254" w:lineRule="auto"/>
            <w:rPr>
              <w:rFonts w:ascii="Times New Roman" w:hAnsi="Times New Roman" w:cs="Times New Roman"/>
              <w:b/>
              <w:bCs/>
            </w:rPr>
          </w:pPr>
          <w:r w:rsidRPr="003032BE">
            <w:rPr>
              <w:rFonts w:ascii="Times New Roman" w:hAnsi="Times New Roman" w:cs="Times New Roman"/>
              <w:b/>
              <w:bCs/>
            </w:rPr>
            <w:t>VERSION</w:t>
          </w:r>
        </w:p>
      </w:tc>
      <w:tc>
        <w:tcPr>
          <w:tcW w:w="2693" w:type="dxa"/>
          <w:tcBorders>
            <w:top w:val="single" w:sz="4" w:space="0" w:color="auto"/>
            <w:left w:val="single" w:sz="4" w:space="0" w:color="auto"/>
            <w:bottom w:val="single" w:sz="4" w:space="0" w:color="auto"/>
            <w:right w:val="single" w:sz="4" w:space="0" w:color="auto"/>
          </w:tcBorders>
          <w:vAlign w:val="bottom"/>
          <w:hideMark/>
        </w:tcPr>
        <w:p w:rsidR="00FD62CD" w:rsidRPr="003032BE" w:rsidRDefault="00FD62CD" w:rsidP="00741FCF">
          <w:pPr>
            <w:pStyle w:val="Header"/>
            <w:spacing w:line="254" w:lineRule="auto"/>
            <w:rPr>
              <w:rFonts w:ascii="Times New Roman" w:hAnsi="Times New Roman" w:cs="Times New Roman"/>
              <w:b/>
              <w:bCs/>
            </w:rPr>
          </w:pPr>
          <w:r w:rsidRPr="003032BE">
            <w:rPr>
              <w:rFonts w:ascii="Times New Roman" w:hAnsi="Times New Roman" w:cs="Times New Roman"/>
              <w:b/>
              <w:bCs/>
            </w:rPr>
            <w:t>1</w:t>
          </w:r>
        </w:p>
      </w:tc>
    </w:tr>
    <w:tr w:rsidR="00FD62CD" w:rsidTr="00741FCF">
      <w:trPr>
        <w:trHeight w:val="362"/>
        <w:tblHead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FD62CD" w:rsidRDefault="00FD62CD" w:rsidP="00741FCF">
          <w:pPr>
            <w:spacing w:after="0"/>
            <w:rPr>
              <w:b/>
              <w:bCs/>
              <w:color w:val="000000" w:themeColor="text1"/>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FD62CD" w:rsidRDefault="00FD62CD" w:rsidP="00741FCF">
          <w:pPr>
            <w:spacing w:after="0"/>
            <w:rPr>
              <w:b/>
              <w:bCs/>
            </w:rPr>
          </w:pPr>
        </w:p>
      </w:tc>
      <w:tc>
        <w:tcPr>
          <w:tcW w:w="1830" w:type="dxa"/>
          <w:tcBorders>
            <w:top w:val="single" w:sz="4" w:space="0" w:color="auto"/>
            <w:left w:val="single" w:sz="4" w:space="0" w:color="auto"/>
            <w:bottom w:val="single" w:sz="4" w:space="0" w:color="auto"/>
            <w:right w:val="single" w:sz="4" w:space="0" w:color="auto"/>
          </w:tcBorders>
          <w:vAlign w:val="bottom"/>
          <w:hideMark/>
        </w:tcPr>
        <w:p w:rsidR="00FD62CD" w:rsidRPr="003032BE" w:rsidRDefault="00FD62CD" w:rsidP="00741FCF">
          <w:pPr>
            <w:pStyle w:val="Header"/>
            <w:spacing w:line="254" w:lineRule="auto"/>
            <w:rPr>
              <w:rFonts w:ascii="Times New Roman" w:hAnsi="Times New Roman" w:cs="Times New Roman"/>
              <w:b/>
              <w:bCs/>
            </w:rPr>
          </w:pPr>
          <w:r w:rsidRPr="003032BE">
            <w:rPr>
              <w:rFonts w:ascii="Times New Roman" w:hAnsi="Times New Roman" w:cs="Times New Roman"/>
              <w:b/>
              <w:bCs/>
            </w:rPr>
            <w:t>REVISION</w:t>
          </w:r>
        </w:p>
      </w:tc>
      <w:tc>
        <w:tcPr>
          <w:tcW w:w="2693" w:type="dxa"/>
          <w:tcBorders>
            <w:top w:val="single" w:sz="4" w:space="0" w:color="auto"/>
            <w:left w:val="single" w:sz="4" w:space="0" w:color="auto"/>
            <w:bottom w:val="single" w:sz="4" w:space="0" w:color="auto"/>
            <w:right w:val="single" w:sz="4" w:space="0" w:color="auto"/>
          </w:tcBorders>
          <w:vAlign w:val="bottom"/>
          <w:hideMark/>
        </w:tcPr>
        <w:p w:rsidR="00FD62CD" w:rsidRPr="003032BE" w:rsidRDefault="00FD62CD" w:rsidP="00741FCF">
          <w:pPr>
            <w:pStyle w:val="Header"/>
            <w:spacing w:line="254" w:lineRule="auto"/>
            <w:rPr>
              <w:rFonts w:ascii="Times New Roman" w:hAnsi="Times New Roman" w:cs="Times New Roman"/>
              <w:b/>
              <w:bCs/>
            </w:rPr>
          </w:pPr>
          <w:r w:rsidRPr="003032BE">
            <w:rPr>
              <w:rFonts w:ascii="Times New Roman" w:hAnsi="Times New Roman" w:cs="Times New Roman"/>
              <w:b/>
              <w:bCs/>
            </w:rPr>
            <w:t>0</w:t>
          </w:r>
        </w:p>
      </w:tc>
    </w:tr>
  </w:tbl>
  <w:p w:rsidR="00FD62CD" w:rsidRDefault="00FD62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87C" w:rsidRDefault="00FD62CD" w:rsidP="002B0B34">
    <w:pPr>
      <w:jc w:val="center"/>
      <w:rPr>
        <w:b/>
      </w:rPr>
    </w:pPr>
    <w:r>
      <w:rPr>
        <w:noProof/>
      </w:rPr>
      <w:tab/>
    </w:r>
    <w:r>
      <w:rPr>
        <w:noProof/>
      </w:rPr>
      <w:tab/>
    </w:r>
    <w:r>
      <w:rPr>
        <w:noProof/>
      </w:rPr>
      <w:tab/>
    </w:r>
    <w:r>
      <w:rPr>
        <w:noProof/>
      </w:rPr>
      <w:tab/>
    </w:r>
    <w:r>
      <w:rPr>
        <w:noProof/>
      </w:rPr>
      <w:tab/>
    </w:r>
    <w:r>
      <w:rPr>
        <w:noProof/>
      </w:rPr>
      <w:tab/>
    </w:r>
    <w:r>
      <w:rPr>
        <w:noProof/>
      </w:rPr>
      <w:tab/>
    </w:r>
    <w:r>
      <w:rPr>
        <w:noProof/>
      </w:rPr>
      <w:tab/>
    </w:r>
  </w:p>
  <w:tbl>
    <w:tblPr>
      <w:tblW w:w="102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330"/>
      <w:gridCol w:w="1830"/>
      <w:gridCol w:w="2693"/>
    </w:tblGrid>
    <w:tr w:rsidR="009F487C" w:rsidTr="00E66662">
      <w:trPr>
        <w:trHeight w:val="166"/>
        <w:tblHeader/>
      </w:trPr>
      <w:tc>
        <w:tcPr>
          <w:tcW w:w="2411" w:type="dxa"/>
          <w:vMerge w:val="restart"/>
          <w:tcBorders>
            <w:top w:val="single" w:sz="4" w:space="0" w:color="auto"/>
            <w:left w:val="single" w:sz="4" w:space="0" w:color="auto"/>
            <w:bottom w:val="single" w:sz="4" w:space="0" w:color="auto"/>
            <w:right w:val="single" w:sz="4" w:space="0" w:color="auto"/>
          </w:tcBorders>
          <w:vAlign w:val="bottom"/>
          <w:hideMark/>
        </w:tcPr>
        <w:p w:rsidR="009F487C" w:rsidRDefault="009F487C" w:rsidP="009F487C">
          <w:pPr>
            <w:pStyle w:val="Header"/>
            <w:spacing w:line="254" w:lineRule="auto"/>
            <w:jc w:val="center"/>
            <w:rPr>
              <w:b/>
              <w:bCs/>
              <w:color w:val="000000" w:themeColor="text1"/>
            </w:rPr>
          </w:pPr>
          <w:r>
            <w:rPr>
              <w:b/>
              <w:noProof/>
              <w:color w:val="000000" w:themeColor="text1"/>
            </w:rPr>
            <w:drawing>
              <wp:inline distT="0" distB="0" distL="0" distR="0" wp14:anchorId="69E96EE7" wp14:editId="3B508EA7">
                <wp:extent cx="1438275" cy="1370965"/>
                <wp:effectExtent l="0" t="0" r="0"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953" cy="1374471"/>
                        </a:xfrm>
                        <a:prstGeom prst="rect">
                          <a:avLst/>
                        </a:prstGeom>
                        <a:noFill/>
                        <a:ln>
                          <a:noFill/>
                        </a:ln>
                      </pic:spPr>
                    </pic:pic>
                  </a:graphicData>
                </a:graphic>
              </wp:inline>
            </w:drawing>
          </w:r>
        </w:p>
      </w:tc>
      <w:tc>
        <w:tcPr>
          <w:tcW w:w="3330" w:type="dxa"/>
          <w:vMerge w:val="restart"/>
          <w:tcBorders>
            <w:top w:val="single" w:sz="4" w:space="0" w:color="auto"/>
            <w:left w:val="single" w:sz="4" w:space="0" w:color="auto"/>
            <w:bottom w:val="single" w:sz="4" w:space="0" w:color="auto"/>
            <w:right w:val="single" w:sz="4" w:space="0" w:color="auto"/>
          </w:tcBorders>
          <w:vAlign w:val="bottom"/>
          <w:hideMark/>
        </w:tcPr>
        <w:p w:rsidR="009F487C" w:rsidRPr="0063435E" w:rsidRDefault="009F487C" w:rsidP="009F487C">
          <w:pPr>
            <w:pStyle w:val="Header"/>
            <w:spacing w:line="254" w:lineRule="auto"/>
            <w:jc w:val="center"/>
            <w:rPr>
              <w:rFonts w:ascii="Times New Roman" w:hAnsi="Times New Roman" w:cs="Times New Roman"/>
              <w:b/>
              <w:bCs/>
              <w:color w:val="000000" w:themeColor="text1"/>
            </w:rPr>
          </w:pPr>
          <w:r w:rsidRPr="0063435E">
            <w:rPr>
              <w:rFonts w:ascii="Times New Roman" w:hAnsi="Times New Roman" w:cs="Times New Roman"/>
              <w:b/>
              <w:bCs/>
              <w:color w:val="000000" w:themeColor="text1"/>
            </w:rPr>
            <w:t>MASINDE MULIRO UNIVERSITY OF SCIENCE AND TECHNOLOGY</w:t>
          </w:r>
        </w:p>
        <w:p w:rsidR="009F487C" w:rsidRDefault="009F487C" w:rsidP="009F487C">
          <w:pPr>
            <w:pStyle w:val="Header"/>
            <w:spacing w:line="254" w:lineRule="auto"/>
            <w:jc w:val="center"/>
            <w:rPr>
              <w:b/>
              <w:bCs/>
              <w:color w:val="000000" w:themeColor="text1"/>
            </w:rPr>
          </w:pPr>
          <w:r w:rsidRPr="0063435E">
            <w:rPr>
              <w:rFonts w:ascii="Times New Roman" w:hAnsi="Times New Roman" w:cs="Times New Roman"/>
              <w:b/>
              <w:bCs/>
              <w:color w:val="000000" w:themeColor="text1"/>
            </w:rPr>
            <w:t>ISO 9001:2015</w:t>
          </w:r>
        </w:p>
      </w:tc>
      <w:tc>
        <w:tcPr>
          <w:tcW w:w="4523" w:type="dxa"/>
          <w:gridSpan w:val="2"/>
          <w:tcBorders>
            <w:top w:val="single" w:sz="4" w:space="0" w:color="auto"/>
            <w:left w:val="single" w:sz="4" w:space="0" w:color="auto"/>
            <w:bottom w:val="single" w:sz="4" w:space="0" w:color="auto"/>
            <w:right w:val="single" w:sz="4" w:space="0" w:color="auto"/>
          </w:tcBorders>
          <w:vAlign w:val="bottom"/>
          <w:hideMark/>
        </w:tcPr>
        <w:p w:rsidR="009F487C" w:rsidRPr="00816B57" w:rsidRDefault="009F487C" w:rsidP="009F487C">
          <w:pPr>
            <w:pStyle w:val="Header"/>
            <w:rPr>
              <w:rFonts w:ascii="Times New Roman" w:hAnsi="Times New Roman" w:cs="Times New Roman"/>
              <w:b/>
              <w:bCs/>
              <w:color w:val="000000" w:themeColor="text1"/>
            </w:rPr>
          </w:pPr>
          <w:r w:rsidRPr="00816B57">
            <w:rPr>
              <w:rFonts w:ascii="Times New Roman" w:hAnsi="Times New Roman" w:cs="Times New Roman"/>
              <w:b/>
              <w:bCs/>
              <w:color w:val="000000" w:themeColor="text1"/>
            </w:rPr>
            <w:t>DOC. REF NO:  MMU/POL: 501</w:t>
          </w:r>
          <w:r>
            <w:rPr>
              <w:rFonts w:ascii="Times New Roman" w:hAnsi="Times New Roman" w:cs="Times New Roman"/>
              <w:b/>
              <w:bCs/>
              <w:color w:val="000000" w:themeColor="text1"/>
            </w:rPr>
            <w:t>413</w:t>
          </w:r>
        </w:p>
      </w:tc>
    </w:tr>
    <w:tr w:rsidR="009F487C" w:rsidTr="00E66662">
      <w:trPr>
        <w:trHeight w:val="218"/>
        <w:tblHead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9F487C" w:rsidRDefault="009F487C" w:rsidP="009F487C">
          <w:pPr>
            <w:spacing w:after="0"/>
            <w:rPr>
              <w:b/>
              <w:bCs/>
              <w:color w:val="000000" w:themeColor="text1"/>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9F487C" w:rsidRDefault="009F487C" w:rsidP="009F487C">
          <w:pPr>
            <w:spacing w:after="0"/>
            <w:rPr>
              <w:b/>
              <w:bCs/>
              <w:color w:val="000000" w:themeColor="text1"/>
            </w:rPr>
          </w:pPr>
        </w:p>
      </w:tc>
      <w:tc>
        <w:tcPr>
          <w:tcW w:w="1830" w:type="dxa"/>
          <w:tcBorders>
            <w:top w:val="single" w:sz="4" w:space="0" w:color="auto"/>
            <w:left w:val="single" w:sz="4" w:space="0" w:color="auto"/>
            <w:bottom w:val="single" w:sz="4" w:space="0" w:color="auto"/>
            <w:right w:val="single" w:sz="4" w:space="0" w:color="auto"/>
          </w:tcBorders>
          <w:vAlign w:val="bottom"/>
          <w:hideMark/>
        </w:tcPr>
        <w:p w:rsidR="009F487C" w:rsidRPr="00816B57" w:rsidRDefault="009F487C" w:rsidP="009F487C">
          <w:pPr>
            <w:pStyle w:val="Header"/>
            <w:rPr>
              <w:rFonts w:ascii="Times New Roman" w:hAnsi="Times New Roman" w:cs="Times New Roman"/>
              <w:b/>
              <w:bCs/>
              <w:color w:val="000000" w:themeColor="text1"/>
            </w:rPr>
          </w:pPr>
          <w:r w:rsidRPr="00816B57">
            <w:rPr>
              <w:rFonts w:ascii="Times New Roman" w:hAnsi="Times New Roman" w:cs="Times New Roman"/>
              <w:b/>
              <w:bCs/>
              <w:color w:val="000000" w:themeColor="text1"/>
            </w:rPr>
            <w:t>DEPARTMENT</w:t>
          </w:r>
        </w:p>
      </w:tc>
      <w:tc>
        <w:tcPr>
          <w:tcW w:w="2693" w:type="dxa"/>
          <w:tcBorders>
            <w:top w:val="single" w:sz="4" w:space="0" w:color="auto"/>
            <w:left w:val="single" w:sz="4" w:space="0" w:color="auto"/>
            <w:bottom w:val="single" w:sz="4" w:space="0" w:color="auto"/>
            <w:right w:val="single" w:sz="4" w:space="0" w:color="auto"/>
          </w:tcBorders>
          <w:vAlign w:val="bottom"/>
          <w:hideMark/>
        </w:tcPr>
        <w:p w:rsidR="009F487C" w:rsidRPr="00816B57" w:rsidRDefault="009F487C" w:rsidP="009F487C">
          <w:pPr>
            <w:pStyle w:val="Header"/>
            <w:rPr>
              <w:rFonts w:ascii="Times New Roman" w:hAnsi="Times New Roman" w:cs="Times New Roman"/>
              <w:b/>
              <w:bCs/>
              <w:color w:val="000000" w:themeColor="text1"/>
            </w:rPr>
          </w:pPr>
          <w:r>
            <w:rPr>
              <w:rFonts w:ascii="Times New Roman" w:hAnsi="Times New Roman" w:cs="Times New Roman"/>
              <w:b/>
              <w:bCs/>
              <w:color w:val="000000" w:themeColor="text1"/>
            </w:rPr>
            <w:t>EXTENSION SERVICES AND OUTREACH</w:t>
          </w:r>
        </w:p>
      </w:tc>
    </w:tr>
    <w:tr w:rsidR="009F487C" w:rsidTr="00E66662">
      <w:trPr>
        <w:trHeight w:val="218"/>
        <w:tblHead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9F487C" w:rsidRDefault="009F487C" w:rsidP="009F487C">
          <w:pPr>
            <w:spacing w:after="0"/>
            <w:rPr>
              <w:b/>
              <w:bCs/>
              <w:color w:val="000000" w:themeColor="text1"/>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9F487C" w:rsidRDefault="009F487C" w:rsidP="009F487C">
          <w:pPr>
            <w:spacing w:after="0"/>
            <w:rPr>
              <w:b/>
              <w:bCs/>
              <w:color w:val="000000" w:themeColor="text1"/>
            </w:rPr>
          </w:pPr>
        </w:p>
      </w:tc>
      <w:tc>
        <w:tcPr>
          <w:tcW w:w="1830" w:type="dxa"/>
          <w:tcBorders>
            <w:top w:val="single" w:sz="4" w:space="0" w:color="auto"/>
            <w:left w:val="single" w:sz="4" w:space="0" w:color="auto"/>
            <w:bottom w:val="single" w:sz="4" w:space="0" w:color="auto"/>
            <w:right w:val="single" w:sz="4" w:space="0" w:color="auto"/>
          </w:tcBorders>
          <w:vAlign w:val="bottom"/>
          <w:hideMark/>
        </w:tcPr>
        <w:p w:rsidR="009F487C" w:rsidRPr="00816B57" w:rsidRDefault="009F487C" w:rsidP="009F487C">
          <w:pPr>
            <w:pStyle w:val="Header"/>
            <w:rPr>
              <w:rFonts w:ascii="Times New Roman" w:hAnsi="Times New Roman" w:cs="Times New Roman"/>
              <w:b/>
              <w:bCs/>
              <w:color w:val="000000" w:themeColor="text1"/>
            </w:rPr>
          </w:pPr>
          <w:r w:rsidRPr="00816B57">
            <w:rPr>
              <w:rFonts w:ascii="Times New Roman" w:hAnsi="Times New Roman" w:cs="Times New Roman"/>
              <w:b/>
              <w:bCs/>
              <w:color w:val="000000" w:themeColor="text1"/>
            </w:rPr>
            <w:t>ISSUE DATE</w:t>
          </w:r>
        </w:p>
      </w:tc>
      <w:tc>
        <w:tcPr>
          <w:tcW w:w="2693" w:type="dxa"/>
          <w:tcBorders>
            <w:top w:val="single" w:sz="4" w:space="0" w:color="auto"/>
            <w:left w:val="single" w:sz="4" w:space="0" w:color="auto"/>
            <w:bottom w:val="single" w:sz="4" w:space="0" w:color="auto"/>
            <w:right w:val="single" w:sz="4" w:space="0" w:color="auto"/>
          </w:tcBorders>
          <w:vAlign w:val="bottom"/>
          <w:hideMark/>
        </w:tcPr>
        <w:p w:rsidR="009F487C" w:rsidRPr="00816B57" w:rsidRDefault="009F487C" w:rsidP="009F487C">
          <w:pPr>
            <w:pStyle w:val="Header"/>
            <w:rPr>
              <w:rFonts w:ascii="Times New Roman" w:hAnsi="Times New Roman" w:cs="Times New Roman"/>
              <w:b/>
              <w:bCs/>
              <w:color w:val="000000" w:themeColor="text1"/>
            </w:rPr>
          </w:pPr>
          <w:r>
            <w:rPr>
              <w:rFonts w:ascii="Times New Roman" w:hAnsi="Times New Roman" w:cs="Times New Roman"/>
              <w:b/>
              <w:bCs/>
              <w:color w:val="000000" w:themeColor="text1"/>
            </w:rPr>
            <w:t>FEBRUARY</w:t>
          </w:r>
          <w:r w:rsidRPr="00816B57">
            <w:rPr>
              <w:rFonts w:ascii="Times New Roman" w:hAnsi="Times New Roman" w:cs="Times New Roman"/>
              <w:b/>
              <w:bCs/>
              <w:color w:val="000000" w:themeColor="text1"/>
            </w:rPr>
            <w:t xml:space="preserve"> 202</w:t>
          </w:r>
          <w:r>
            <w:rPr>
              <w:rFonts w:ascii="Times New Roman" w:hAnsi="Times New Roman" w:cs="Times New Roman"/>
              <w:b/>
              <w:bCs/>
              <w:color w:val="000000" w:themeColor="text1"/>
            </w:rPr>
            <w:t>2</w:t>
          </w:r>
        </w:p>
      </w:tc>
    </w:tr>
    <w:tr w:rsidR="009F487C" w:rsidTr="00E66662">
      <w:trPr>
        <w:trHeight w:val="175"/>
        <w:tblHead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9F487C" w:rsidRDefault="009F487C" w:rsidP="009F487C">
          <w:pPr>
            <w:spacing w:after="0"/>
            <w:rPr>
              <w:b/>
              <w:bCs/>
              <w:color w:val="000000" w:themeColor="text1"/>
            </w:rPr>
          </w:pPr>
        </w:p>
      </w:tc>
      <w:tc>
        <w:tcPr>
          <w:tcW w:w="3330" w:type="dxa"/>
          <w:vMerge w:val="restart"/>
          <w:tcBorders>
            <w:top w:val="single" w:sz="4" w:space="0" w:color="auto"/>
            <w:left w:val="single" w:sz="4" w:space="0" w:color="auto"/>
            <w:bottom w:val="single" w:sz="4" w:space="0" w:color="auto"/>
            <w:right w:val="single" w:sz="4" w:space="0" w:color="auto"/>
          </w:tcBorders>
          <w:vAlign w:val="bottom"/>
          <w:hideMark/>
        </w:tcPr>
        <w:p w:rsidR="009F487C" w:rsidRPr="00E11944" w:rsidRDefault="009F487C" w:rsidP="009F487C">
          <w:pPr>
            <w:jc w:val="center"/>
            <w:rPr>
              <w:rFonts w:ascii="Times New Roman" w:hAnsi="Times New Roman" w:cs="Times New Roman"/>
              <w:b/>
              <w:sz w:val="56"/>
              <w:szCs w:val="56"/>
            </w:rPr>
          </w:pPr>
          <w:r w:rsidRPr="003456E4">
            <w:rPr>
              <w:b/>
              <w:bCs/>
            </w:rPr>
            <w:t>TITLE</w:t>
          </w:r>
          <w:r w:rsidRPr="00E11944">
            <w:rPr>
              <w:rFonts w:ascii="Times New Roman" w:hAnsi="Times New Roman" w:cs="Times New Roman"/>
              <w:b/>
              <w:sz w:val="56"/>
              <w:szCs w:val="56"/>
            </w:rPr>
            <w:t xml:space="preserve"> </w:t>
          </w:r>
          <w:r w:rsidRPr="00E74791">
            <w:rPr>
              <w:rFonts w:ascii="Times New Roman" w:hAnsi="Times New Roman" w:cs="Times New Roman"/>
              <w:b/>
              <w:szCs w:val="24"/>
            </w:rPr>
            <w:t>PROPOSED CORPORATE SOCIAL RESPONSIBILITY POLICY</w:t>
          </w:r>
          <w:r w:rsidRPr="00E74791">
            <w:rPr>
              <w:rFonts w:ascii="Times New Roman" w:hAnsi="Times New Roman" w:cs="Times New Roman"/>
              <w:b/>
              <w:sz w:val="52"/>
              <w:szCs w:val="56"/>
            </w:rPr>
            <w:t xml:space="preserve"> </w:t>
          </w:r>
        </w:p>
        <w:p w:rsidR="009F487C" w:rsidRPr="003456E4" w:rsidRDefault="009F487C" w:rsidP="009F487C">
          <w:pPr>
            <w:pStyle w:val="Header"/>
            <w:tabs>
              <w:tab w:val="left" w:pos="421"/>
            </w:tabs>
            <w:spacing w:line="254" w:lineRule="auto"/>
            <w:ind w:left="612" w:hanging="612"/>
            <w:rPr>
              <w:b/>
              <w:bCs/>
            </w:rPr>
          </w:pPr>
        </w:p>
      </w:tc>
      <w:tc>
        <w:tcPr>
          <w:tcW w:w="1830" w:type="dxa"/>
          <w:tcBorders>
            <w:top w:val="single" w:sz="4" w:space="0" w:color="auto"/>
            <w:left w:val="single" w:sz="4" w:space="0" w:color="auto"/>
            <w:bottom w:val="single" w:sz="4" w:space="0" w:color="auto"/>
            <w:right w:val="single" w:sz="4" w:space="0" w:color="auto"/>
          </w:tcBorders>
          <w:vAlign w:val="bottom"/>
          <w:hideMark/>
        </w:tcPr>
        <w:p w:rsidR="009F487C" w:rsidRPr="003032BE" w:rsidRDefault="009F487C" w:rsidP="009F487C">
          <w:pPr>
            <w:pStyle w:val="Header"/>
            <w:spacing w:line="254" w:lineRule="auto"/>
            <w:rPr>
              <w:rFonts w:ascii="Times New Roman" w:hAnsi="Times New Roman" w:cs="Times New Roman"/>
              <w:b/>
              <w:bCs/>
            </w:rPr>
          </w:pPr>
          <w:r w:rsidRPr="003032BE">
            <w:rPr>
              <w:rFonts w:ascii="Times New Roman" w:hAnsi="Times New Roman" w:cs="Times New Roman"/>
              <w:b/>
              <w:bCs/>
            </w:rPr>
            <w:t>VERSION</w:t>
          </w:r>
        </w:p>
      </w:tc>
      <w:tc>
        <w:tcPr>
          <w:tcW w:w="2693" w:type="dxa"/>
          <w:tcBorders>
            <w:top w:val="single" w:sz="4" w:space="0" w:color="auto"/>
            <w:left w:val="single" w:sz="4" w:space="0" w:color="auto"/>
            <w:bottom w:val="single" w:sz="4" w:space="0" w:color="auto"/>
            <w:right w:val="single" w:sz="4" w:space="0" w:color="auto"/>
          </w:tcBorders>
          <w:vAlign w:val="bottom"/>
          <w:hideMark/>
        </w:tcPr>
        <w:p w:rsidR="009F487C" w:rsidRPr="003032BE" w:rsidRDefault="009F487C" w:rsidP="009F487C">
          <w:pPr>
            <w:pStyle w:val="Header"/>
            <w:spacing w:line="254" w:lineRule="auto"/>
            <w:rPr>
              <w:rFonts w:ascii="Times New Roman" w:hAnsi="Times New Roman" w:cs="Times New Roman"/>
              <w:b/>
              <w:bCs/>
            </w:rPr>
          </w:pPr>
          <w:r w:rsidRPr="003032BE">
            <w:rPr>
              <w:rFonts w:ascii="Times New Roman" w:hAnsi="Times New Roman" w:cs="Times New Roman"/>
              <w:b/>
              <w:bCs/>
            </w:rPr>
            <w:t>1</w:t>
          </w:r>
        </w:p>
      </w:tc>
    </w:tr>
    <w:tr w:rsidR="009F487C" w:rsidTr="00E66662">
      <w:trPr>
        <w:trHeight w:val="362"/>
        <w:tblHeader/>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9F487C" w:rsidRDefault="009F487C" w:rsidP="009F487C">
          <w:pPr>
            <w:spacing w:after="0"/>
            <w:rPr>
              <w:b/>
              <w:bCs/>
              <w:color w:val="000000" w:themeColor="text1"/>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9F487C" w:rsidRDefault="009F487C" w:rsidP="009F487C">
          <w:pPr>
            <w:spacing w:after="0"/>
            <w:rPr>
              <w:b/>
              <w:bCs/>
            </w:rPr>
          </w:pPr>
        </w:p>
      </w:tc>
      <w:tc>
        <w:tcPr>
          <w:tcW w:w="1830" w:type="dxa"/>
          <w:tcBorders>
            <w:top w:val="single" w:sz="4" w:space="0" w:color="auto"/>
            <w:left w:val="single" w:sz="4" w:space="0" w:color="auto"/>
            <w:bottom w:val="single" w:sz="4" w:space="0" w:color="auto"/>
            <w:right w:val="single" w:sz="4" w:space="0" w:color="auto"/>
          </w:tcBorders>
          <w:vAlign w:val="bottom"/>
          <w:hideMark/>
        </w:tcPr>
        <w:p w:rsidR="009F487C" w:rsidRPr="003032BE" w:rsidRDefault="009F487C" w:rsidP="009F487C">
          <w:pPr>
            <w:pStyle w:val="Header"/>
            <w:spacing w:line="254" w:lineRule="auto"/>
            <w:rPr>
              <w:rFonts w:ascii="Times New Roman" w:hAnsi="Times New Roman" w:cs="Times New Roman"/>
              <w:b/>
              <w:bCs/>
            </w:rPr>
          </w:pPr>
          <w:r w:rsidRPr="003032BE">
            <w:rPr>
              <w:rFonts w:ascii="Times New Roman" w:hAnsi="Times New Roman" w:cs="Times New Roman"/>
              <w:b/>
              <w:bCs/>
            </w:rPr>
            <w:t>REVISION</w:t>
          </w:r>
        </w:p>
      </w:tc>
      <w:tc>
        <w:tcPr>
          <w:tcW w:w="2693" w:type="dxa"/>
          <w:tcBorders>
            <w:top w:val="single" w:sz="4" w:space="0" w:color="auto"/>
            <w:left w:val="single" w:sz="4" w:space="0" w:color="auto"/>
            <w:bottom w:val="single" w:sz="4" w:space="0" w:color="auto"/>
            <w:right w:val="single" w:sz="4" w:space="0" w:color="auto"/>
          </w:tcBorders>
          <w:vAlign w:val="bottom"/>
          <w:hideMark/>
        </w:tcPr>
        <w:p w:rsidR="009F487C" w:rsidRPr="003032BE" w:rsidRDefault="009F487C" w:rsidP="009F487C">
          <w:pPr>
            <w:pStyle w:val="Header"/>
            <w:spacing w:line="254" w:lineRule="auto"/>
            <w:rPr>
              <w:rFonts w:ascii="Times New Roman" w:hAnsi="Times New Roman" w:cs="Times New Roman"/>
              <w:b/>
              <w:bCs/>
            </w:rPr>
          </w:pPr>
          <w:r w:rsidRPr="003032BE">
            <w:rPr>
              <w:rFonts w:ascii="Times New Roman" w:hAnsi="Times New Roman" w:cs="Times New Roman"/>
              <w:b/>
              <w:bCs/>
            </w:rPr>
            <w:t>0</w:t>
          </w:r>
        </w:p>
      </w:tc>
    </w:tr>
  </w:tbl>
  <w:p w:rsidR="00FD62CD" w:rsidRDefault="009E3506" w:rsidP="009E3506">
    <w:pPr>
      <w:tabs>
        <w:tab w:val="left" w:pos="1350"/>
      </w:tabs>
      <w:rPr>
        <w:b/>
      </w:rP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3706"/>
    <w:multiLevelType w:val="multilevel"/>
    <w:tmpl w:val="3532448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4F52135"/>
    <w:multiLevelType w:val="hybridMultilevel"/>
    <w:tmpl w:val="0B04D786"/>
    <w:lvl w:ilvl="0" w:tplc="04C6626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C401128">
      <w:start w:val="1"/>
      <w:numFmt w:val="decimal"/>
      <w:lvlText w:val="%4."/>
      <w:lvlJc w:val="left"/>
      <w:pPr>
        <w:ind w:left="2520" w:hanging="360"/>
      </w:pPr>
      <w:rPr>
        <w:rFonts w:hint="default"/>
        <w:sz w:val="27"/>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083BBD"/>
    <w:multiLevelType w:val="hybridMultilevel"/>
    <w:tmpl w:val="14DEE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F7C7E"/>
    <w:multiLevelType w:val="hybridMultilevel"/>
    <w:tmpl w:val="98CC5BA2"/>
    <w:lvl w:ilvl="0" w:tplc="36A828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25EB74FB"/>
    <w:multiLevelType w:val="hybridMultilevel"/>
    <w:tmpl w:val="460A7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77435"/>
    <w:multiLevelType w:val="hybridMultilevel"/>
    <w:tmpl w:val="C768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46FEE"/>
    <w:multiLevelType w:val="hybridMultilevel"/>
    <w:tmpl w:val="7E18F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707FD"/>
    <w:multiLevelType w:val="hybridMultilevel"/>
    <w:tmpl w:val="2E3E8C92"/>
    <w:lvl w:ilvl="0" w:tplc="F84C44B4">
      <w:start w:val="1"/>
      <w:numFmt w:val="bullet"/>
      <w:lvlText w:val="•"/>
      <w:lvlJc w:val="left"/>
      <w:pPr>
        <w:tabs>
          <w:tab w:val="num" w:pos="720"/>
        </w:tabs>
        <w:ind w:left="720" w:hanging="360"/>
      </w:pPr>
      <w:rPr>
        <w:rFonts w:ascii="Arial" w:hAnsi="Arial" w:hint="default"/>
      </w:rPr>
    </w:lvl>
    <w:lvl w:ilvl="1" w:tplc="FD16CF9A" w:tentative="1">
      <w:start w:val="1"/>
      <w:numFmt w:val="bullet"/>
      <w:lvlText w:val="•"/>
      <w:lvlJc w:val="left"/>
      <w:pPr>
        <w:tabs>
          <w:tab w:val="num" w:pos="1440"/>
        </w:tabs>
        <w:ind w:left="1440" w:hanging="360"/>
      </w:pPr>
      <w:rPr>
        <w:rFonts w:ascii="Arial" w:hAnsi="Arial" w:hint="default"/>
      </w:rPr>
    </w:lvl>
    <w:lvl w:ilvl="2" w:tplc="C914B4FA" w:tentative="1">
      <w:start w:val="1"/>
      <w:numFmt w:val="bullet"/>
      <w:lvlText w:val="•"/>
      <w:lvlJc w:val="left"/>
      <w:pPr>
        <w:tabs>
          <w:tab w:val="num" w:pos="2160"/>
        </w:tabs>
        <w:ind w:left="2160" w:hanging="360"/>
      </w:pPr>
      <w:rPr>
        <w:rFonts w:ascii="Arial" w:hAnsi="Arial" w:hint="default"/>
      </w:rPr>
    </w:lvl>
    <w:lvl w:ilvl="3" w:tplc="5B3226BA" w:tentative="1">
      <w:start w:val="1"/>
      <w:numFmt w:val="bullet"/>
      <w:lvlText w:val="•"/>
      <w:lvlJc w:val="left"/>
      <w:pPr>
        <w:tabs>
          <w:tab w:val="num" w:pos="2880"/>
        </w:tabs>
        <w:ind w:left="2880" w:hanging="360"/>
      </w:pPr>
      <w:rPr>
        <w:rFonts w:ascii="Arial" w:hAnsi="Arial" w:hint="default"/>
      </w:rPr>
    </w:lvl>
    <w:lvl w:ilvl="4" w:tplc="10C6F176" w:tentative="1">
      <w:start w:val="1"/>
      <w:numFmt w:val="bullet"/>
      <w:lvlText w:val="•"/>
      <w:lvlJc w:val="left"/>
      <w:pPr>
        <w:tabs>
          <w:tab w:val="num" w:pos="3600"/>
        </w:tabs>
        <w:ind w:left="3600" w:hanging="360"/>
      </w:pPr>
      <w:rPr>
        <w:rFonts w:ascii="Arial" w:hAnsi="Arial" w:hint="default"/>
      </w:rPr>
    </w:lvl>
    <w:lvl w:ilvl="5" w:tplc="BFD4B4D4" w:tentative="1">
      <w:start w:val="1"/>
      <w:numFmt w:val="bullet"/>
      <w:lvlText w:val="•"/>
      <w:lvlJc w:val="left"/>
      <w:pPr>
        <w:tabs>
          <w:tab w:val="num" w:pos="4320"/>
        </w:tabs>
        <w:ind w:left="4320" w:hanging="360"/>
      </w:pPr>
      <w:rPr>
        <w:rFonts w:ascii="Arial" w:hAnsi="Arial" w:hint="default"/>
      </w:rPr>
    </w:lvl>
    <w:lvl w:ilvl="6" w:tplc="B6D0D198" w:tentative="1">
      <w:start w:val="1"/>
      <w:numFmt w:val="bullet"/>
      <w:lvlText w:val="•"/>
      <w:lvlJc w:val="left"/>
      <w:pPr>
        <w:tabs>
          <w:tab w:val="num" w:pos="5040"/>
        </w:tabs>
        <w:ind w:left="5040" w:hanging="360"/>
      </w:pPr>
      <w:rPr>
        <w:rFonts w:ascii="Arial" w:hAnsi="Arial" w:hint="default"/>
      </w:rPr>
    </w:lvl>
    <w:lvl w:ilvl="7" w:tplc="51AEF1C0" w:tentative="1">
      <w:start w:val="1"/>
      <w:numFmt w:val="bullet"/>
      <w:lvlText w:val="•"/>
      <w:lvlJc w:val="left"/>
      <w:pPr>
        <w:tabs>
          <w:tab w:val="num" w:pos="5760"/>
        </w:tabs>
        <w:ind w:left="5760" w:hanging="360"/>
      </w:pPr>
      <w:rPr>
        <w:rFonts w:ascii="Arial" w:hAnsi="Arial" w:hint="default"/>
      </w:rPr>
    </w:lvl>
    <w:lvl w:ilvl="8" w:tplc="D43C9B38" w:tentative="1">
      <w:start w:val="1"/>
      <w:numFmt w:val="bullet"/>
      <w:lvlText w:val="•"/>
      <w:lvlJc w:val="left"/>
      <w:pPr>
        <w:tabs>
          <w:tab w:val="num" w:pos="6480"/>
        </w:tabs>
        <w:ind w:left="6480" w:hanging="360"/>
      </w:pPr>
      <w:rPr>
        <w:rFonts w:ascii="Arial" w:hAnsi="Arial" w:hint="default"/>
      </w:rPr>
    </w:lvl>
  </w:abstractNum>
  <w:abstractNum w:abstractNumId="8">
    <w:nsid w:val="329706BB"/>
    <w:multiLevelType w:val="multilevel"/>
    <w:tmpl w:val="D1846AC0"/>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548597F"/>
    <w:multiLevelType w:val="hybridMultilevel"/>
    <w:tmpl w:val="1E643300"/>
    <w:lvl w:ilvl="0" w:tplc="D4EE53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F0278"/>
    <w:multiLevelType w:val="hybridMultilevel"/>
    <w:tmpl w:val="E7E0F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292EF9"/>
    <w:multiLevelType w:val="hybridMultilevel"/>
    <w:tmpl w:val="8E3E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DB1D84"/>
    <w:multiLevelType w:val="hybridMultilevel"/>
    <w:tmpl w:val="F9388E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0DA3F8E"/>
    <w:multiLevelType w:val="multilevel"/>
    <w:tmpl w:val="C5282DD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F03D4B"/>
    <w:multiLevelType w:val="hybridMultilevel"/>
    <w:tmpl w:val="A7060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nsid w:val="454C28D4"/>
    <w:multiLevelType w:val="hybridMultilevel"/>
    <w:tmpl w:val="FDF8B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628314B"/>
    <w:multiLevelType w:val="hybridMultilevel"/>
    <w:tmpl w:val="DF7E5E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CC682E"/>
    <w:multiLevelType w:val="hybridMultilevel"/>
    <w:tmpl w:val="E7D0A5B8"/>
    <w:lvl w:ilvl="0" w:tplc="BFC20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C76972"/>
    <w:multiLevelType w:val="hybridMultilevel"/>
    <w:tmpl w:val="EB583C66"/>
    <w:lvl w:ilvl="0" w:tplc="04090017">
      <w:start w:val="1"/>
      <w:numFmt w:val="low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9">
    <w:nsid w:val="54730E74"/>
    <w:multiLevelType w:val="hybridMultilevel"/>
    <w:tmpl w:val="DFBE0B7C"/>
    <w:lvl w:ilvl="0" w:tplc="13CA71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E30ACA"/>
    <w:multiLevelType w:val="hybridMultilevel"/>
    <w:tmpl w:val="D270C386"/>
    <w:lvl w:ilvl="0" w:tplc="04090011">
      <w:start w:val="1"/>
      <w:numFmt w:val="decimal"/>
      <w:lvlText w:val="%1)"/>
      <w:lvlJc w:val="left"/>
      <w:pPr>
        <w:ind w:left="720" w:hanging="360"/>
      </w:pPr>
    </w:lvl>
    <w:lvl w:ilvl="1" w:tplc="8FFAD9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3E16DE"/>
    <w:multiLevelType w:val="hybridMultilevel"/>
    <w:tmpl w:val="1BDC24F4"/>
    <w:lvl w:ilvl="0" w:tplc="B566A5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27BEE"/>
    <w:multiLevelType w:val="hybridMultilevel"/>
    <w:tmpl w:val="1FBE0F18"/>
    <w:lvl w:ilvl="0" w:tplc="04090011">
      <w:start w:val="1"/>
      <w:numFmt w:val="decimal"/>
      <w:lvlText w:val="%1)"/>
      <w:lvlJc w:val="left"/>
      <w:pPr>
        <w:ind w:left="720" w:hanging="360"/>
      </w:pPr>
    </w:lvl>
    <w:lvl w:ilvl="1" w:tplc="8FFAD94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55680788">
      <w:start w:val="1"/>
      <w:numFmt w:val="low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047F6"/>
    <w:multiLevelType w:val="multilevel"/>
    <w:tmpl w:val="BD92FD3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AD5745"/>
    <w:multiLevelType w:val="multilevel"/>
    <w:tmpl w:val="97E233D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6A4411C0"/>
    <w:multiLevelType w:val="hybridMultilevel"/>
    <w:tmpl w:val="49C2E484"/>
    <w:lvl w:ilvl="0" w:tplc="04090013">
      <w:start w:val="1"/>
      <w:numFmt w:val="upperRoman"/>
      <w:lvlText w:val="%1."/>
      <w:lvlJc w:val="righ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6">
    <w:nsid w:val="6C83A909"/>
    <w:multiLevelType w:val="singleLevel"/>
    <w:tmpl w:val="6C83A909"/>
    <w:lvl w:ilvl="0">
      <w:start w:val="1"/>
      <w:numFmt w:val="lowerRoman"/>
      <w:lvlText w:val="%1."/>
      <w:lvlJc w:val="left"/>
      <w:pPr>
        <w:tabs>
          <w:tab w:val="left" w:pos="425"/>
        </w:tabs>
        <w:ind w:left="425" w:hanging="425"/>
      </w:pPr>
      <w:rPr>
        <w:rFonts w:hint="default"/>
      </w:rPr>
    </w:lvl>
  </w:abstractNum>
  <w:abstractNum w:abstractNumId="27">
    <w:nsid w:val="74B4706F"/>
    <w:multiLevelType w:val="hybridMultilevel"/>
    <w:tmpl w:val="8CF625DC"/>
    <w:lvl w:ilvl="0" w:tplc="350C8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6D69E1"/>
    <w:multiLevelType w:val="hybridMultilevel"/>
    <w:tmpl w:val="35C4100C"/>
    <w:lvl w:ilvl="0" w:tplc="032E400A">
      <w:start w:val="1"/>
      <w:numFmt w:val="bullet"/>
      <w:lvlText w:val=""/>
      <w:lvlJc w:val="left"/>
      <w:pPr>
        <w:ind w:left="720" w:hanging="360"/>
      </w:pPr>
      <w:rPr>
        <w:rFonts w:ascii="Symbol" w:hAnsi="Symbo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802CF4"/>
    <w:multiLevelType w:val="hybridMultilevel"/>
    <w:tmpl w:val="D1D0AA40"/>
    <w:lvl w:ilvl="0" w:tplc="42B69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C2254"/>
    <w:multiLevelType w:val="multilevel"/>
    <w:tmpl w:val="3020AEF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DE63960"/>
    <w:multiLevelType w:val="multilevel"/>
    <w:tmpl w:val="C52256CE"/>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EBC4CE5"/>
    <w:multiLevelType w:val="hybridMultilevel"/>
    <w:tmpl w:val="434E6B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8"/>
  </w:num>
  <w:num w:numId="3">
    <w:abstractNumId w:val="31"/>
  </w:num>
  <w:num w:numId="4">
    <w:abstractNumId w:val="25"/>
  </w:num>
  <w:num w:numId="5">
    <w:abstractNumId w:val="32"/>
  </w:num>
  <w:num w:numId="6">
    <w:abstractNumId w:val="14"/>
  </w:num>
  <w:num w:numId="7">
    <w:abstractNumId w:val="10"/>
  </w:num>
  <w:num w:numId="8">
    <w:abstractNumId w:val="15"/>
  </w:num>
  <w:num w:numId="9">
    <w:abstractNumId w:val="5"/>
  </w:num>
  <w:num w:numId="10">
    <w:abstractNumId w:val="11"/>
  </w:num>
  <w:num w:numId="11">
    <w:abstractNumId w:val="4"/>
  </w:num>
  <w:num w:numId="12">
    <w:abstractNumId w:val="8"/>
  </w:num>
  <w:num w:numId="13">
    <w:abstractNumId w:val="6"/>
  </w:num>
  <w:num w:numId="14">
    <w:abstractNumId w:val="30"/>
  </w:num>
  <w:num w:numId="15">
    <w:abstractNumId w:val="1"/>
  </w:num>
  <w:num w:numId="16">
    <w:abstractNumId w:val="7"/>
  </w:num>
  <w:num w:numId="17">
    <w:abstractNumId w:val="19"/>
  </w:num>
  <w:num w:numId="18">
    <w:abstractNumId w:val="9"/>
  </w:num>
  <w:num w:numId="19">
    <w:abstractNumId w:val="21"/>
  </w:num>
  <w:num w:numId="20">
    <w:abstractNumId w:val="29"/>
  </w:num>
  <w:num w:numId="21">
    <w:abstractNumId w:val="17"/>
  </w:num>
  <w:num w:numId="22">
    <w:abstractNumId w:val="20"/>
  </w:num>
  <w:num w:numId="23">
    <w:abstractNumId w:val="12"/>
  </w:num>
  <w:num w:numId="24">
    <w:abstractNumId w:val="27"/>
  </w:num>
  <w:num w:numId="25">
    <w:abstractNumId w:val="13"/>
  </w:num>
  <w:num w:numId="26">
    <w:abstractNumId w:val="22"/>
  </w:num>
  <w:num w:numId="27">
    <w:abstractNumId w:val="26"/>
  </w:num>
  <w:num w:numId="28">
    <w:abstractNumId w:val="24"/>
  </w:num>
  <w:num w:numId="29">
    <w:abstractNumId w:val="18"/>
  </w:num>
  <w:num w:numId="30">
    <w:abstractNumId w:val="23"/>
  </w:num>
  <w:num w:numId="31">
    <w:abstractNumId w:val="16"/>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20"/>
    <w:rsid w:val="0001799E"/>
    <w:rsid w:val="00020DD9"/>
    <w:rsid w:val="00022701"/>
    <w:rsid w:val="0003600B"/>
    <w:rsid w:val="000371E5"/>
    <w:rsid w:val="0005119A"/>
    <w:rsid w:val="00063301"/>
    <w:rsid w:val="000B49B0"/>
    <w:rsid w:val="000C4FAE"/>
    <w:rsid w:val="000F0DDE"/>
    <w:rsid w:val="00106F53"/>
    <w:rsid w:val="00127972"/>
    <w:rsid w:val="001376D9"/>
    <w:rsid w:val="00144049"/>
    <w:rsid w:val="0016244F"/>
    <w:rsid w:val="001638EB"/>
    <w:rsid w:val="0016590D"/>
    <w:rsid w:val="0016678F"/>
    <w:rsid w:val="00190AAF"/>
    <w:rsid w:val="00197A86"/>
    <w:rsid w:val="001A1535"/>
    <w:rsid w:val="001A799A"/>
    <w:rsid w:val="001D767A"/>
    <w:rsid w:val="00220CCF"/>
    <w:rsid w:val="002445DC"/>
    <w:rsid w:val="0024780C"/>
    <w:rsid w:val="00274890"/>
    <w:rsid w:val="00275B55"/>
    <w:rsid w:val="00285358"/>
    <w:rsid w:val="002B0B34"/>
    <w:rsid w:val="002B78C6"/>
    <w:rsid w:val="002D66A8"/>
    <w:rsid w:val="002E1E8E"/>
    <w:rsid w:val="002F3E3C"/>
    <w:rsid w:val="00302F03"/>
    <w:rsid w:val="00312C8D"/>
    <w:rsid w:val="00335FD9"/>
    <w:rsid w:val="00341A84"/>
    <w:rsid w:val="00347220"/>
    <w:rsid w:val="00367918"/>
    <w:rsid w:val="00367EB0"/>
    <w:rsid w:val="0038148A"/>
    <w:rsid w:val="003B00CB"/>
    <w:rsid w:val="003B0BCD"/>
    <w:rsid w:val="003B30E4"/>
    <w:rsid w:val="003C57D5"/>
    <w:rsid w:val="003E270F"/>
    <w:rsid w:val="003E7764"/>
    <w:rsid w:val="0040310D"/>
    <w:rsid w:val="004151DB"/>
    <w:rsid w:val="00421038"/>
    <w:rsid w:val="00444DDC"/>
    <w:rsid w:val="00445AB8"/>
    <w:rsid w:val="00467838"/>
    <w:rsid w:val="004711B5"/>
    <w:rsid w:val="00497B26"/>
    <w:rsid w:val="004B38BE"/>
    <w:rsid w:val="004B407A"/>
    <w:rsid w:val="004C0470"/>
    <w:rsid w:val="004C3D8A"/>
    <w:rsid w:val="004C7009"/>
    <w:rsid w:val="004E7BFB"/>
    <w:rsid w:val="00505F6A"/>
    <w:rsid w:val="00506081"/>
    <w:rsid w:val="00515336"/>
    <w:rsid w:val="00540DAF"/>
    <w:rsid w:val="00542957"/>
    <w:rsid w:val="00553859"/>
    <w:rsid w:val="00556B84"/>
    <w:rsid w:val="0056247D"/>
    <w:rsid w:val="00564EFF"/>
    <w:rsid w:val="00567965"/>
    <w:rsid w:val="005705D8"/>
    <w:rsid w:val="0057382E"/>
    <w:rsid w:val="00573EDD"/>
    <w:rsid w:val="0058404C"/>
    <w:rsid w:val="005A6B5F"/>
    <w:rsid w:val="005C6DDB"/>
    <w:rsid w:val="005D7383"/>
    <w:rsid w:val="0061108A"/>
    <w:rsid w:val="00626D41"/>
    <w:rsid w:val="006A46FC"/>
    <w:rsid w:val="006D36D9"/>
    <w:rsid w:val="006E275D"/>
    <w:rsid w:val="006F18A7"/>
    <w:rsid w:val="006F243D"/>
    <w:rsid w:val="00724E24"/>
    <w:rsid w:val="00725E4E"/>
    <w:rsid w:val="00741FCF"/>
    <w:rsid w:val="00756572"/>
    <w:rsid w:val="00756CB2"/>
    <w:rsid w:val="007971F3"/>
    <w:rsid w:val="007A1103"/>
    <w:rsid w:val="007A252F"/>
    <w:rsid w:val="007A4FFF"/>
    <w:rsid w:val="007B58C2"/>
    <w:rsid w:val="007C2D69"/>
    <w:rsid w:val="007D0A34"/>
    <w:rsid w:val="007D3E70"/>
    <w:rsid w:val="007E3A6B"/>
    <w:rsid w:val="00812C30"/>
    <w:rsid w:val="0084039A"/>
    <w:rsid w:val="00890C14"/>
    <w:rsid w:val="008A2D8D"/>
    <w:rsid w:val="008B7568"/>
    <w:rsid w:val="008C435C"/>
    <w:rsid w:val="008C560B"/>
    <w:rsid w:val="008D51CF"/>
    <w:rsid w:val="008E5397"/>
    <w:rsid w:val="008E7CF6"/>
    <w:rsid w:val="00907143"/>
    <w:rsid w:val="009410EF"/>
    <w:rsid w:val="0096777B"/>
    <w:rsid w:val="00986FC5"/>
    <w:rsid w:val="009964FD"/>
    <w:rsid w:val="00996B05"/>
    <w:rsid w:val="009A775D"/>
    <w:rsid w:val="009B103A"/>
    <w:rsid w:val="009B78C6"/>
    <w:rsid w:val="009C207C"/>
    <w:rsid w:val="009C3F5D"/>
    <w:rsid w:val="009C62D4"/>
    <w:rsid w:val="009D7BE5"/>
    <w:rsid w:val="009E3506"/>
    <w:rsid w:val="009E645C"/>
    <w:rsid w:val="009F460D"/>
    <w:rsid w:val="009F487C"/>
    <w:rsid w:val="009F63A9"/>
    <w:rsid w:val="00A038DC"/>
    <w:rsid w:val="00A21AF9"/>
    <w:rsid w:val="00A26562"/>
    <w:rsid w:val="00A3064E"/>
    <w:rsid w:val="00A400E1"/>
    <w:rsid w:val="00A41B7D"/>
    <w:rsid w:val="00A42CAE"/>
    <w:rsid w:val="00A45305"/>
    <w:rsid w:val="00A56E52"/>
    <w:rsid w:val="00A67EFA"/>
    <w:rsid w:val="00A73AF9"/>
    <w:rsid w:val="00AC5DDA"/>
    <w:rsid w:val="00AD5133"/>
    <w:rsid w:val="00B00718"/>
    <w:rsid w:val="00B06F98"/>
    <w:rsid w:val="00B369A1"/>
    <w:rsid w:val="00B37949"/>
    <w:rsid w:val="00B50D24"/>
    <w:rsid w:val="00B53761"/>
    <w:rsid w:val="00B66BB6"/>
    <w:rsid w:val="00B87CE7"/>
    <w:rsid w:val="00B9146A"/>
    <w:rsid w:val="00BB7C03"/>
    <w:rsid w:val="00BD25D3"/>
    <w:rsid w:val="00BE128E"/>
    <w:rsid w:val="00BF7412"/>
    <w:rsid w:val="00C53DD6"/>
    <w:rsid w:val="00C62BCF"/>
    <w:rsid w:val="00C75B24"/>
    <w:rsid w:val="00CA5D18"/>
    <w:rsid w:val="00CB0C79"/>
    <w:rsid w:val="00CB10AE"/>
    <w:rsid w:val="00CC19CA"/>
    <w:rsid w:val="00D51901"/>
    <w:rsid w:val="00D65687"/>
    <w:rsid w:val="00DA5CC0"/>
    <w:rsid w:val="00DF435D"/>
    <w:rsid w:val="00E41565"/>
    <w:rsid w:val="00E87233"/>
    <w:rsid w:val="00EA57D8"/>
    <w:rsid w:val="00EB2345"/>
    <w:rsid w:val="00EC6271"/>
    <w:rsid w:val="00EE18EB"/>
    <w:rsid w:val="00EF15E6"/>
    <w:rsid w:val="00F0492E"/>
    <w:rsid w:val="00F06031"/>
    <w:rsid w:val="00F06D87"/>
    <w:rsid w:val="00F15008"/>
    <w:rsid w:val="00F151C8"/>
    <w:rsid w:val="00F30EF2"/>
    <w:rsid w:val="00F371C9"/>
    <w:rsid w:val="00F60F2B"/>
    <w:rsid w:val="00F66D18"/>
    <w:rsid w:val="00F67E00"/>
    <w:rsid w:val="00F80EDB"/>
    <w:rsid w:val="00F81D7E"/>
    <w:rsid w:val="00FC087C"/>
    <w:rsid w:val="00FD59C8"/>
    <w:rsid w:val="00FD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FDA7B-A8AF-43F9-A5EC-43DE288C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C8D"/>
  </w:style>
  <w:style w:type="paragraph" w:styleId="Heading1">
    <w:name w:val="heading 1"/>
    <w:basedOn w:val="Normal"/>
    <w:next w:val="Normal"/>
    <w:link w:val="Heading1Char"/>
    <w:uiPriority w:val="9"/>
    <w:qFormat/>
    <w:rsid w:val="00A41B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49B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20D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F03"/>
    <w:pPr>
      <w:ind w:left="720"/>
      <w:contextualSpacing/>
    </w:pPr>
  </w:style>
  <w:style w:type="character" w:styleId="Hyperlink">
    <w:name w:val="Hyperlink"/>
    <w:basedOn w:val="DefaultParagraphFont"/>
    <w:uiPriority w:val="99"/>
    <w:unhideWhenUsed/>
    <w:rsid w:val="0061108A"/>
    <w:rPr>
      <w:color w:val="0563C1" w:themeColor="hyperlink"/>
      <w:u w:val="single"/>
    </w:rPr>
  </w:style>
  <w:style w:type="character" w:customStyle="1" w:styleId="hgkelc">
    <w:name w:val="hgkelc"/>
    <w:basedOn w:val="DefaultParagraphFont"/>
    <w:rsid w:val="007D3E70"/>
  </w:style>
  <w:style w:type="character" w:customStyle="1" w:styleId="hvr">
    <w:name w:val="hvr"/>
    <w:basedOn w:val="DefaultParagraphFont"/>
    <w:rsid w:val="00F60F2B"/>
  </w:style>
  <w:style w:type="paragraph" w:customStyle="1" w:styleId="comp">
    <w:name w:val="comp"/>
    <w:basedOn w:val="Normal"/>
    <w:rsid w:val="009C3F5D"/>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9146A"/>
    <w:rPr>
      <w:i/>
      <w:iCs/>
    </w:rPr>
  </w:style>
  <w:style w:type="paragraph" w:styleId="Header">
    <w:name w:val="header"/>
    <w:basedOn w:val="Normal"/>
    <w:link w:val="HeaderChar"/>
    <w:uiPriority w:val="99"/>
    <w:unhideWhenUsed/>
    <w:rsid w:val="00540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DAF"/>
  </w:style>
  <w:style w:type="paragraph" w:styleId="Footer">
    <w:name w:val="footer"/>
    <w:basedOn w:val="Normal"/>
    <w:link w:val="FooterChar"/>
    <w:uiPriority w:val="99"/>
    <w:unhideWhenUsed/>
    <w:rsid w:val="00540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DAF"/>
  </w:style>
  <w:style w:type="character" w:customStyle="1" w:styleId="Heading2Char">
    <w:name w:val="Heading 2 Char"/>
    <w:basedOn w:val="DefaultParagraphFont"/>
    <w:link w:val="Heading2"/>
    <w:uiPriority w:val="9"/>
    <w:rsid w:val="000B49B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41B7D"/>
    <w:rPr>
      <w:rFonts w:asciiTheme="majorHAnsi" w:eastAsiaTheme="majorEastAsia" w:hAnsiTheme="majorHAnsi" w:cstheme="majorBidi"/>
      <w:color w:val="2E74B5" w:themeColor="accent1" w:themeShade="BF"/>
      <w:sz w:val="32"/>
      <w:szCs w:val="32"/>
    </w:rPr>
  </w:style>
  <w:style w:type="character" w:customStyle="1" w:styleId="markedcontent">
    <w:name w:val="markedcontent"/>
    <w:basedOn w:val="DefaultParagraphFont"/>
    <w:rsid w:val="00BF7412"/>
  </w:style>
  <w:style w:type="character" w:customStyle="1" w:styleId="Heading3Char">
    <w:name w:val="Heading 3 Char"/>
    <w:basedOn w:val="DefaultParagraphFont"/>
    <w:link w:val="Heading3"/>
    <w:uiPriority w:val="9"/>
    <w:rsid w:val="00020DD9"/>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020DD9"/>
  </w:style>
  <w:style w:type="paragraph" w:styleId="NormalWeb">
    <w:name w:val="Normal (Web)"/>
    <w:basedOn w:val="Normal"/>
    <w:uiPriority w:val="99"/>
    <w:rsid w:val="00020DD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copre">
    <w:name w:val="acopre"/>
    <w:rsid w:val="00724E24"/>
  </w:style>
  <w:style w:type="character" w:styleId="CommentReference">
    <w:name w:val="annotation reference"/>
    <w:basedOn w:val="DefaultParagraphFont"/>
    <w:uiPriority w:val="99"/>
    <w:semiHidden/>
    <w:unhideWhenUsed/>
    <w:rsid w:val="00506081"/>
    <w:rPr>
      <w:sz w:val="16"/>
      <w:szCs w:val="16"/>
    </w:rPr>
  </w:style>
  <w:style w:type="paragraph" w:styleId="CommentText">
    <w:name w:val="annotation text"/>
    <w:basedOn w:val="Normal"/>
    <w:link w:val="CommentTextChar"/>
    <w:uiPriority w:val="99"/>
    <w:semiHidden/>
    <w:unhideWhenUsed/>
    <w:rsid w:val="00506081"/>
    <w:pPr>
      <w:spacing w:line="240" w:lineRule="auto"/>
    </w:pPr>
    <w:rPr>
      <w:sz w:val="20"/>
      <w:szCs w:val="20"/>
    </w:rPr>
  </w:style>
  <w:style w:type="character" w:customStyle="1" w:styleId="CommentTextChar">
    <w:name w:val="Comment Text Char"/>
    <w:basedOn w:val="DefaultParagraphFont"/>
    <w:link w:val="CommentText"/>
    <w:uiPriority w:val="99"/>
    <w:semiHidden/>
    <w:rsid w:val="00506081"/>
    <w:rPr>
      <w:sz w:val="20"/>
      <w:szCs w:val="20"/>
    </w:rPr>
  </w:style>
  <w:style w:type="paragraph" w:styleId="BalloonText">
    <w:name w:val="Balloon Text"/>
    <w:basedOn w:val="Normal"/>
    <w:link w:val="BalloonTextChar"/>
    <w:uiPriority w:val="99"/>
    <w:semiHidden/>
    <w:unhideWhenUsed/>
    <w:rsid w:val="00506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08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6081"/>
    <w:rPr>
      <w:b/>
      <w:bCs/>
    </w:rPr>
  </w:style>
  <w:style w:type="character" w:customStyle="1" w:styleId="CommentSubjectChar">
    <w:name w:val="Comment Subject Char"/>
    <w:basedOn w:val="CommentTextChar"/>
    <w:link w:val="CommentSubject"/>
    <w:uiPriority w:val="99"/>
    <w:semiHidden/>
    <w:rsid w:val="00506081"/>
    <w:rPr>
      <w:b/>
      <w:bCs/>
      <w:sz w:val="20"/>
      <w:szCs w:val="20"/>
    </w:rPr>
  </w:style>
  <w:style w:type="paragraph" w:styleId="IntenseQuote">
    <w:name w:val="Intense Quote"/>
    <w:basedOn w:val="Normal"/>
    <w:next w:val="Normal"/>
    <w:link w:val="IntenseQuoteChar"/>
    <w:uiPriority w:val="30"/>
    <w:qFormat/>
    <w:rsid w:val="00DA5CC0"/>
    <w:pPr>
      <w:pBdr>
        <w:top w:val="single" w:sz="4" w:space="10" w:color="5B9BD5" w:themeColor="accent1"/>
        <w:bottom w:val="single" w:sz="4" w:space="10" w:color="5B9BD5" w:themeColor="accent1"/>
      </w:pBdr>
      <w:spacing w:before="360" w:after="360"/>
      <w:ind w:left="864" w:right="864"/>
      <w:jc w:val="center"/>
    </w:pPr>
    <w:rPr>
      <w:rFonts w:ascii="Calibri" w:eastAsia="Calibri" w:hAnsi="Calibri" w:cs="SimSun"/>
      <w:i/>
      <w:iCs/>
      <w:color w:val="5B9BD5" w:themeColor="accent1"/>
      <w:lang w:val="en-GB"/>
    </w:rPr>
  </w:style>
  <w:style w:type="character" w:customStyle="1" w:styleId="IntenseQuoteChar">
    <w:name w:val="Intense Quote Char"/>
    <w:basedOn w:val="DefaultParagraphFont"/>
    <w:link w:val="IntenseQuote"/>
    <w:uiPriority w:val="30"/>
    <w:rsid w:val="00DA5CC0"/>
    <w:rPr>
      <w:rFonts w:ascii="Calibri" w:eastAsia="Calibri" w:hAnsi="Calibri" w:cs="SimSun"/>
      <w:i/>
      <w:iCs/>
      <w:color w:val="5B9BD5" w:themeColor="accent1"/>
      <w:lang w:val="en-GB"/>
    </w:rPr>
  </w:style>
  <w:style w:type="character" w:customStyle="1" w:styleId="reference-text">
    <w:name w:val="reference-text"/>
    <w:basedOn w:val="DefaultParagraphFont"/>
    <w:rsid w:val="004151DB"/>
  </w:style>
  <w:style w:type="character" w:customStyle="1" w:styleId="reference-accessdate">
    <w:name w:val="reference-accessdate"/>
    <w:basedOn w:val="DefaultParagraphFont"/>
    <w:rsid w:val="004151DB"/>
  </w:style>
  <w:style w:type="character" w:customStyle="1" w:styleId="nowrap">
    <w:name w:val="nowrap"/>
    <w:basedOn w:val="DefaultParagraphFont"/>
    <w:rsid w:val="004151DB"/>
  </w:style>
  <w:style w:type="character" w:customStyle="1" w:styleId="cs1-format">
    <w:name w:val="cs1-format"/>
    <w:basedOn w:val="DefaultParagraphFont"/>
    <w:rsid w:val="00415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33109">
      <w:bodyDiv w:val="1"/>
      <w:marLeft w:val="0"/>
      <w:marRight w:val="0"/>
      <w:marTop w:val="0"/>
      <w:marBottom w:val="0"/>
      <w:divBdr>
        <w:top w:val="none" w:sz="0" w:space="0" w:color="auto"/>
        <w:left w:val="none" w:sz="0" w:space="0" w:color="auto"/>
        <w:bottom w:val="none" w:sz="0" w:space="0" w:color="auto"/>
        <w:right w:val="none" w:sz="0" w:space="0" w:color="auto"/>
      </w:divBdr>
      <w:divsChild>
        <w:div w:id="2142922861">
          <w:marLeft w:val="360"/>
          <w:marRight w:val="0"/>
          <w:marTop w:val="200"/>
          <w:marBottom w:val="0"/>
          <w:divBdr>
            <w:top w:val="none" w:sz="0" w:space="0" w:color="auto"/>
            <w:left w:val="none" w:sz="0" w:space="0" w:color="auto"/>
            <w:bottom w:val="none" w:sz="0" w:space="0" w:color="auto"/>
            <w:right w:val="none" w:sz="0" w:space="0" w:color="auto"/>
          </w:divBdr>
        </w:div>
        <w:div w:id="213011713">
          <w:marLeft w:val="360"/>
          <w:marRight w:val="0"/>
          <w:marTop w:val="200"/>
          <w:marBottom w:val="0"/>
          <w:divBdr>
            <w:top w:val="none" w:sz="0" w:space="0" w:color="auto"/>
            <w:left w:val="none" w:sz="0" w:space="0" w:color="auto"/>
            <w:bottom w:val="none" w:sz="0" w:space="0" w:color="auto"/>
            <w:right w:val="none" w:sz="0" w:space="0" w:color="auto"/>
          </w:divBdr>
        </w:div>
        <w:div w:id="1294143163">
          <w:marLeft w:val="360"/>
          <w:marRight w:val="0"/>
          <w:marTop w:val="200"/>
          <w:marBottom w:val="0"/>
          <w:divBdr>
            <w:top w:val="none" w:sz="0" w:space="0" w:color="auto"/>
            <w:left w:val="none" w:sz="0" w:space="0" w:color="auto"/>
            <w:bottom w:val="none" w:sz="0" w:space="0" w:color="auto"/>
            <w:right w:val="none" w:sz="0" w:space="0" w:color="auto"/>
          </w:divBdr>
        </w:div>
        <w:div w:id="760105701">
          <w:marLeft w:val="360"/>
          <w:marRight w:val="0"/>
          <w:marTop w:val="200"/>
          <w:marBottom w:val="0"/>
          <w:divBdr>
            <w:top w:val="none" w:sz="0" w:space="0" w:color="auto"/>
            <w:left w:val="none" w:sz="0" w:space="0" w:color="auto"/>
            <w:bottom w:val="none" w:sz="0" w:space="0" w:color="auto"/>
            <w:right w:val="none" w:sz="0" w:space="0" w:color="auto"/>
          </w:divBdr>
        </w:div>
        <w:div w:id="552429410">
          <w:marLeft w:val="360"/>
          <w:marRight w:val="0"/>
          <w:marTop w:val="200"/>
          <w:marBottom w:val="0"/>
          <w:divBdr>
            <w:top w:val="none" w:sz="0" w:space="0" w:color="auto"/>
            <w:left w:val="none" w:sz="0" w:space="0" w:color="auto"/>
            <w:bottom w:val="none" w:sz="0" w:space="0" w:color="auto"/>
            <w:right w:val="none" w:sz="0" w:space="0" w:color="auto"/>
          </w:divBdr>
        </w:div>
      </w:divsChild>
    </w:div>
    <w:div w:id="928584849">
      <w:bodyDiv w:val="1"/>
      <w:marLeft w:val="0"/>
      <w:marRight w:val="0"/>
      <w:marTop w:val="0"/>
      <w:marBottom w:val="0"/>
      <w:divBdr>
        <w:top w:val="none" w:sz="0" w:space="0" w:color="auto"/>
        <w:left w:val="none" w:sz="0" w:space="0" w:color="auto"/>
        <w:bottom w:val="none" w:sz="0" w:space="0" w:color="auto"/>
        <w:right w:val="none" w:sz="0" w:space="0" w:color="auto"/>
      </w:divBdr>
    </w:div>
    <w:div w:id="1149596452">
      <w:bodyDiv w:val="1"/>
      <w:marLeft w:val="0"/>
      <w:marRight w:val="0"/>
      <w:marTop w:val="0"/>
      <w:marBottom w:val="0"/>
      <w:divBdr>
        <w:top w:val="none" w:sz="0" w:space="0" w:color="auto"/>
        <w:left w:val="none" w:sz="0" w:space="0" w:color="auto"/>
        <w:bottom w:val="none" w:sz="0" w:space="0" w:color="auto"/>
        <w:right w:val="none" w:sz="0" w:space="0" w:color="auto"/>
      </w:divBdr>
    </w:div>
    <w:div w:id="19928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S2CID_(identifie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worldcat.org/issn/0167-4544" TargetMode="External"/><Relationship Id="rId17" Type="http://schemas.openxmlformats.org/officeDocument/2006/relationships/hyperlink" Target="https://www.researchgate.net/publication/332248020" TargetMode="External"/><Relationship Id="rId2" Type="http://schemas.openxmlformats.org/officeDocument/2006/relationships/styles" Target="styles.xml"/><Relationship Id="rId16" Type="http://schemas.openxmlformats.org/officeDocument/2006/relationships/hyperlink" Target="https://en.wikipedia.org/wiki/Special:BookSources/978-111804577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SSN_(identifier)" TargetMode="External"/><Relationship Id="rId5" Type="http://schemas.openxmlformats.org/officeDocument/2006/relationships/footnotes" Target="footnotes.xml"/><Relationship Id="rId15" Type="http://schemas.openxmlformats.org/officeDocument/2006/relationships/hyperlink" Target="https://en.wikipedia.org/wiki/ISBN_(identifier)" TargetMode="External"/><Relationship Id="rId10" Type="http://schemas.openxmlformats.org/officeDocument/2006/relationships/hyperlink" Target="https://doi.org/10.1007%2Fs10551-014-2281-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n.wikipedia.org/wiki/Doi_(identifier)" TargetMode="External"/><Relationship Id="rId14" Type="http://schemas.openxmlformats.org/officeDocument/2006/relationships/hyperlink" Target="https://api.semanticscholar.org/CorpusID:1449041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ERIOTIC</dc:creator>
  <cp:keywords/>
  <dc:description/>
  <cp:lastModifiedBy>HP</cp:lastModifiedBy>
  <cp:revision>3</cp:revision>
  <dcterms:created xsi:type="dcterms:W3CDTF">2022-02-28T07:12:00Z</dcterms:created>
  <dcterms:modified xsi:type="dcterms:W3CDTF">2022-08-12T05:56:00Z</dcterms:modified>
</cp:coreProperties>
</file>